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5E" w:rsidRPr="00FE1F71" w:rsidRDefault="00405B23" w:rsidP="00405B23">
      <w:pPr>
        <w:widowControl/>
        <w:spacing w:after="150"/>
        <w:jc w:val="center"/>
        <w:rPr>
          <w:rFonts w:ascii="Times New Roman" w:eastAsia="標楷體" w:hAnsi="Times New Roman" w:cs="Times New Roman"/>
          <w:color w:val="333333"/>
          <w:kern w:val="0"/>
          <w:sz w:val="27"/>
          <w:szCs w:val="27"/>
        </w:rPr>
      </w:pPr>
      <w:bookmarkStart w:id="0" w:name="_GoBack"/>
      <w:bookmarkEnd w:id="0"/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嘉義市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106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學年度教學輔導教師</w:t>
      </w:r>
      <w:r w:rsidR="00B72310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7"/>
          <w:szCs w:val="27"/>
        </w:rPr>
        <w:t>增能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研習計畫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壹、依據：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教育部補助辦理教師專業發展</w:t>
      </w:r>
      <w:r w:rsidR="00035522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實踐方案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實施要點。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貳、目的：</w:t>
      </w:r>
    </w:p>
    <w:p w:rsidR="00F3625E" w:rsidRPr="00C811CA" w:rsidRDefault="00F3625E" w:rsidP="00C12F98">
      <w:pPr>
        <w:widowControl/>
        <w:spacing w:after="150"/>
        <w:ind w:leftChars="100" w:left="240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11CA">
        <w:rPr>
          <w:rFonts w:ascii="標楷體" w:eastAsia="標楷體" w:hAnsi="標楷體" w:cs="Times New Roman"/>
          <w:color w:val="333333"/>
          <w:kern w:val="0"/>
          <w:szCs w:val="24"/>
        </w:rPr>
        <w:t>(一)</w:t>
      </w:r>
      <w:r w:rsidR="00C811CA" w:rsidRPr="00C811CA">
        <w:rPr>
          <w:rFonts w:ascii="標楷體" w:eastAsia="標楷體" w:hAnsi="標楷體" w:cs="Times New Roman" w:hint="eastAsia"/>
          <w:color w:val="333333"/>
          <w:kern w:val="0"/>
          <w:szCs w:val="24"/>
        </w:rPr>
        <w:t>協助教學輔導教師</w:t>
      </w:r>
      <w:r w:rsidR="00C811CA" w:rsidRPr="00C811CA">
        <w:rPr>
          <w:rFonts w:ascii="標楷體" w:eastAsia="標楷體" w:hAnsi="標楷體" w:hint="eastAsia"/>
          <w:color w:val="222222"/>
          <w:sz w:val="21"/>
          <w:szCs w:val="21"/>
          <w:shd w:val="clear" w:color="auto" w:fill="FFFFFF"/>
        </w:rPr>
        <w:t>實踐職責及扮演的角色</w:t>
      </w:r>
      <w:r w:rsidRPr="00C811CA">
        <w:rPr>
          <w:rFonts w:ascii="標楷體" w:eastAsia="標楷體" w:hAnsi="標楷體" w:cs="Times New Roman"/>
          <w:color w:val="333333"/>
          <w:kern w:val="0"/>
          <w:szCs w:val="24"/>
        </w:rPr>
        <w:t>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 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協助瞭解教師專業實踐方案。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參、辦理單位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指導單位：教育部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主辦單位：</w:t>
      </w:r>
      <w:r w:rsidR="00405B2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嘉義市</w:t>
      </w:r>
      <w:r w:rsidR="004C566F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政府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教育處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承辦單位：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嘉義市教專中心</w:t>
      </w:r>
    </w:p>
    <w:p w:rsidR="00C811CA" w:rsidRDefault="00F3625E" w:rsidP="00D457EB">
      <w:pPr>
        <w:widowControl/>
        <w:spacing w:line="520" w:lineRule="exact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肆、參加對象</w:t>
      </w:r>
      <w:r w:rsidR="00D457EB"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；</w:t>
      </w:r>
    </w:p>
    <w:p w:rsidR="00C811CA" w:rsidRDefault="00C811CA" w:rsidP="00C12F98">
      <w:pPr>
        <w:widowControl/>
        <w:spacing w:line="520" w:lineRule="exact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已認證之教學輔導教師。</w:t>
      </w:r>
    </w:p>
    <w:p w:rsidR="00D457EB" w:rsidRDefault="00C811CA" w:rsidP="00C12F98">
      <w:pPr>
        <w:widowControl/>
        <w:spacing w:line="520" w:lineRule="exact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認證中之教學輔導教師及對成為教學輔導教師有興趣者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B72310" w:rsidRPr="00FE1F71" w:rsidRDefault="00B72310" w:rsidP="00C12F98">
      <w:pPr>
        <w:widowControl/>
        <w:spacing w:line="520" w:lineRule="exact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本市</w:t>
      </w:r>
      <w:r w:rsidR="0086592C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教師專業發展實踐方案</w:t>
      </w:r>
      <w:r w:rsidR="00014A8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地方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輔導夥伴。</w:t>
      </w:r>
    </w:p>
    <w:p w:rsidR="00F3625E" w:rsidRPr="00FE1F71" w:rsidRDefault="00F3625E" w:rsidP="00D457EB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伍、課程規劃：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研習時間：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106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12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C811CA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14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，上午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9:00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至下午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5:00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研習地點：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嘉義市志航國小視聽教室。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C811CA">
        <w:rPr>
          <w:rFonts w:ascii="Times New Roman" w:eastAsia="標楷體" w:hAnsi="Times New Roman" w:cs="Times New Roman"/>
          <w:color w:val="333333"/>
          <w:kern w:val="0"/>
          <w:szCs w:val="24"/>
        </w:rPr>
        <w:t>研習方式：專題研討、講解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b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研習內容：見附件一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陸、報名時間與方式</w:t>
      </w:r>
    </w:p>
    <w:p w:rsidR="00F40A18" w:rsidRPr="00304D0F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採網路報名，參加研習活動教師請務必於</w:t>
      </w:r>
      <w:r w:rsidR="00C811CA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C811CA" w:rsidRPr="00304D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C811CA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C811CA" w:rsidRPr="00304D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日前至「</w:t>
      </w:r>
      <w:r w:rsidR="00B4617D" w:rsidRPr="00B4617D">
        <w:rPr>
          <w:rFonts w:ascii="標楷體" w:eastAsia="標楷體" w:hAnsi="標楷體" w:hint="eastAsia"/>
          <w:szCs w:val="24"/>
        </w:rPr>
        <w:t>教師專業發展支持作業平台</w:t>
      </w: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</w:t>
      </w:r>
      <w:r w:rsidR="00F40A18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40A18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網址：</w:t>
      </w:r>
      <w:r w:rsidR="00345722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https://atepd.moe.gov.tw/courses/detail?category=18&amp;subcategory=61&amp;id=5154</w:t>
      </w:r>
    </w:p>
    <w:p w:rsidR="00F40A18" w:rsidRPr="00FE1F71" w:rsidRDefault="00F40A18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完成報名。相關問題請洽嘉義市教專中心李容甄助理，電話：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05-2356636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柒、其它注意事項：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參與本研習人員以公（差）假登記。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擔任本計畫講師、工作人員以及學員於研習期間准予公假前往。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本項研習由教育部補助辦理教師專業發展相關經費專款支應。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課程如有調整另於</w:t>
      </w:r>
      <w:r w:rsidR="00711309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精緻</w:t>
      </w:r>
      <w:r w:rsidR="00B4617D" w:rsidRPr="00B4617D">
        <w:rPr>
          <w:rFonts w:ascii="標楷體" w:eastAsia="標楷體" w:hAnsi="標楷體" w:hint="eastAsia"/>
          <w:szCs w:val="24"/>
        </w:rPr>
        <w:t>教師專業發展支持作業平台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公告通知。</w:t>
      </w:r>
    </w:p>
    <w:p w:rsidR="00F40A18" w:rsidRPr="00FE1F71" w:rsidRDefault="00F40A18" w:rsidP="00C811CA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FE1F71">
        <w:rPr>
          <w:rFonts w:ascii="Times New Roman" w:eastAsia="標楷體" w:hAnsi="Times New Roman" w:cs="Times New Roman"/>
        </w:rPr>
        <w:br w:type="page"/>
      </w:r>
      <w:hyperlink r:id="rId7" w:tgtFrame="_blank" w:history="1"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嘉義市</w:t>
        </w:r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106</w:t>
        </w:r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學年度教師專業實踐方案教學輔導教師</w:t>
        </w:r>
        <w:r w:rsidR="001805F3">
          <w:rPr>
            <w:rFonts w:ascii="Times New Roman" w:eastAsia="標楷體" w:hAnsi="Times New Roman" w:cs="Times New Roman" w:hint="eastAsia"/>
            <w:b/>
            <w:bCs/>
            <w:color w:val="000000" w:themeColor="text1"/>
            <w:kern w:val="0"/>
            <w:sz w:val="28"/>
            <w:szCs w:val="28"/>
          </w:rPr>
          <w:t>增能</w:t>
        </w:r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課程</w:t>
        </w:r>
      </w:hyperlink>
    </w:p>
    <w:p w:rsidR="00405B23" w:rsidRPr="00FE1F71" w:rsidRDefault="00405B23" w:rsidP="00405B23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研習時間：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106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12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14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四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</w:p>
    <w:p w:rsidR="00405B23" w:rsidRPr="00FE1F71" w:rsidRDefault="00405B23" w:rsidP="00405B23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研習地點：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志航國小視聽教室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4578"/>
        <w:gridCol w:w="1945"/>
      </w:tblGrid>
      <w:tr w:rsidR="00E71E7D" w:rsidRPr="003C30F2" w:rsidTr="00CF4CCC">
        <w:trPr>
          <w:trHeight w:val="677"/>
        </w:trPr>
        <w:tc>
          <w:tcPr>
            <w:tcW w:w="1176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承辦單位</w:t>
            </w:r>
          </w:p>
        </w:tc>
      </w:tr>
      <w:tr w:rsidR="00E71E7D" w:rsidRPr="003C30F2" w:rsidTr="00CF4CCC">
        <w:trPr>
          <w:trHeight w:val="677"/>
        </w:trPr>
        <w:tc>
          <w:tcPr>
            <w:tcW w:w="1176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3C30F2">
              <w:rPr>
                <w:rFonts w:eastAsia="標楷體"/>
                <w:sz w:val="28"/>
                <w:szCs w:val="28"/>
              </w:rPr>
              <w:t>:40</w:t>
            </w:r>
            <w:r w:rsidRPr="003C30F2">
              <w:rPr>
                <w:rFonts w:eastAsia="標楷體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3C30F2">
              <w:rPr>
                <w:rFonts w:eastAsia="標楷體"/>
                <w:sz w:val="28"/>
                <w:szCs w:val="28"/>
              </w:rPr>
              <w:t>：</w:t>
            </w:r>
            <w:r w:rsidRPr="003C30F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報</w:t>
            </w:r>
            <w:r w:rsidRPr="003C30F2">
              <w:rPr>
                <w:rFonts w:eastAsia="標楷體"/>
                <w:sz w:val="28"/>
                <w:szCs w:val="28"/>
              </w:rPr>
              <w:t xml:space="preserve">  </w:t>
            </w:r>
            <w:r w:rsidRPr="003C30F2">
              <w:rPr>
                <w:rFonts w:eastAsia="標楷體"/>
                <w:sz w:val="28"/>
                <w:szCs w:val="28"/>
              </w:rPr>
              <w:t>到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教專中心</w:t>
            </w:r>
          </w:p>
        </w:tc>
      </w:tr>
      <w:tr w:rsidR="00E71E7D" w:rsidRPr="003C30F2" w:rsidTr="00CF4CCC">
        <w:trPr>
          <w:trHeight w:val="1727"/>
        </w:trPr>
        <w:tc>
          <w:tcPr>
            <w:tcW w:w="1176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3C30F2">
              <w:rPr>
                <w:rFonts w:eastAsia="標楷體"/>
                <w:sz w:val="28"/>
                <w:szCs w:val="28"/>
              </w:rPr>
              <w:t>：</w:t>
            </w:r>
            <w:r w:rsidRPr="003C30F2">
              <w:rPr>
                <w:rFonts w:eastAsia="標楷體"/>
                <w:sz w:val="28"/>
                <w:szCs w:val="28"/>
              </w:rPr>
              <w:t>00</w:t>
            </w:r>
            <w:r w:rsidRPr="003C30F2">
              <w:rPr>
                <w:rFonts w:eastAsia="標楷體"/>
                <w:sz w:val="28"/>
                <w:szCs w:val="28"/>
              </w:rPr>
              <w:t>～</w:t>
            </w:r>
            <w:r w:rsidRPr="003C30F2">
              <w:rPr>
                <w:rFonts w:eastAsia="標楷體"/>
                <w:sz w:val="28"/>
                <w:szCs w:val="28"/>
              </w:rPr>
              <w:t>12</w:t>
            </w:r>
            <w:r w:rsidRPr="003C30F2">
              <w:rPr>
                <w:rFonts w:eastAsia="標楷體"/>
                <w:sz w:val="28"/>
                <w:szCs w:val="28"/>
              </w:rPr>
              <w:t>：</w:t>
            </w:r>
            <w:r w:rsidRPr="003C30F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711309" w:rsidRDefault="00711309" w:rsidP="007113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309">
              <w:rPr>
                <w:rFonts w:ascii="標楷體" w:eastAsia="標楷體" w:hAnsi="標楷體" w:cs="Arial"/>
                <w:color w:val="222222"/>
                <w:sz w:val="28"/>
                <w:szCs w:val="21"/>
                <w:shd w:val="clear" w:color="auto" w:fill="FFFFFF"/>
              </w:rPr>
              <w:t>從貴人啟導：談新課綱的實踐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臺北市立大學</w:t>
            </w:r>
          </w:p>
          <w:p w:rsidR="00711309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教育學院</w:t>
            </w:r>
          </w:p>
          <w:p w:rsidR="00E71E7D" w:rsidRPr="00E96A53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丁一顧院長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12:00~13:00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教專中心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13:00~14:30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711309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教學輔導教師專業實踐</w:t>
            </w:r>
            <w:r w:rsidR="00E71E7D">
              <w:rPr>
                <w:rFonts w:eastAsia="標楷體" w:hint="eastAsia"/>
                <w:sz w:val="28"/>
                <w:szCs w:val="28"/>
              </w:rPr>
              <w:t>責任</w:t>
            </w:r>
            <w:r>
              <w:rPr>
                <w:rFonts w:eastAsia="標楷體" w:hint="eastAsia"/>
                <w:sz w:val="28"/>
                <w:szCs w:val="28"/>
              </w:rPr>
              <w:t>與輔導心路歷程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高雄市</w:t>
            </w:r>
            <w:r w:rsidR="00711309">
              <w:rPr>
                <w:rFonts w:eastAsia="標楷體" w:hint="eastAsia"/>
              </w:rPr>
              <w:t>大樹國中</w:t>
            </w:r>
          </w:p>
          <w:p w:rsidR="00E71E7D" w:rsidRPr="003C30F2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 w:rsidRPr="00711309">
              <w:rPr>
                <w:rFonts w:eastAsia="標楷體" w:hint="eastAsia"/>
              </w:rPr>
              <w:t>傅美蓉老師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14:50~16:20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711309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教學輔導教師專業實踐</w:t>
            </w:r>
            <w:r w:rsidR="00E71E7D">
              <w:rPr>
                <w:rFonts w:eastAsia="標楷體" w:hint="eastAsia"/>
                <w:sz w:val="28"/>
                <w:szCs w:val="28"/>
              </w:rPr>
              <w:t>責任</w:t>
            </w:r>
            <w:r>
              <w:rPr>
                <w:rFonts w:eastAsia="標楷體" w:hint="eastAsia"/>
                <w:sz w:val="28"/>
                <w:szCs w:val="28"/>
              </w:rPr>
              <w:t>與角色扮演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嘉義市</w:t>
            </w:r>
            <w:r w:rsidR="00E71E7D">
              <w:rPr>
                <w:rFonts w:eastAsia="標楷體" w:hint="eastAsia"/>
              </w:rPr>
              <w:t>北園國小</w:t>
            </w:r>
          </w:p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蘇念慈老師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16:20~17:00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E71E7D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教專中心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17:00~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E71E7D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5313C2" w:rsidRPr="00FE1F71" w:rsidRDefault="005313C2" w:rsidP="00405B23">
      <w:pPr>
        <w:widowControl/>
        <w:ind w:left="482"/>
        <w:rPr>
          <w:rFonts w:ascii="Times New Roman" w:eastAsia="標楷體" w:hAnsi="Times New Roman" w:cs="Times New Roman"/>
        </w:rPr>
      </w:pPr>
    </w:p>
    <w:sectPr w:rsidR="005313C2" w:rsidRPr="00FE1F71" w:rsidSect="00862C70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A" w:rsidRDefault="00B5122A" w:rsidP="00D457EB">
      <w:r>
        <w:separator/>
      </w:r>
    </w:p>
  </w:endnote>
  <w:endnote w:type="continuationSeparator" w:id="0">
    <w:p w:rsidR="00B5122A" w:rsidRDefault="00B5122A" w:rsidP="00D4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A" w:rsidRDefault="00B5122A" w:rsidP="00D457EB">
      <w:r>
        <w:separator/>
      </w:r>
    </w:p>
  </w:footnote>
  <w:footnote w:type="continuationSeparator" w:id="0">
    <w:p w:rsidR="00B5122A" w:rsidRDefault="00B5122A" w:rsidP="00D4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2"/>
    <w:rsid w:val="00014A8D"/>
    <w:rsid w:val="00015600"/>
    <w:rsid w:val="00035522"/>
    <w:rsid w:val="000F2CBD"/>
    <w:rsid w:val="001805F3"/>
    <w:rsid w:val="003022A2"/>
    <w:rsid w:val="00304D0F"/>
    <w:rsid w:val="00345722"/>
    <w:rsid w:val="003A1172"/>
    <w:rsid w:val="00405B23"/>
    <w:rsid w:val="004874E8"/>
    <w:rsid w:val="004C566F"/>
    <w:rsid w:val="004F61E3"/>
    <w:rsid w:val="005313C2"/>
    <w:rsid w:val="005459A3"/>
    <w:rsid w:val="00607F34"/>
    <w:rsid w:val="0064381F"/>
    <w:rsid w:val="00711309"/>
    <w:rsid w:val="00734379"/>
    <w:rsid w:val="00786440"/>
    <w:rsid w:val="0084427A"/>
    <w:rsid w:val="00861E5E"/>
    <w:rsid w:val="00862C70"/>
    <w:rsid w:val="0086592C"/>
    <w:rsid w:val="008B321C"/>
    <w:rsid w:val="00A3383C"/>
    <w:rsid w:val="00B11FB8"/>
    <w:rsid w:val="00B4617D"/>
    <w:rsid w:val="00B5122A"/>
    <w:rsid w:val="00B72310"/>
    <w:rsid w:val="00C12F98"/>
    <w:rsid w:val="00C427C5"/>
    <w:rsid w:val="00C42C19"/>
    <w:rsid w:val="00C811CA"/>
    <w:rsid w:val="00CC4BA7"/>
    <w:rsid w:val="00D34957"/>
    <w:rsid w:val="00D457EB"/>
    <w:rsid w:val="00D838FB"/>
    <w:rsid w:val="00E33316"/>
    <w:rsid w:val="00E71E7D"/>
    <w:rsid w:val="00EF7117"/>
    <w:rsid w:val="00F02C44"/>
    <w:rsid w:val="00F11B3F"/>
    <w:rsid w:val="00F3625E"/>
    <w:rsid w:val="00F40A18"/>
    <w:rsid w:val="00FB220C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2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2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epd.moe.gov.tw/news/download/3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教育處學務管理科李容甄</cp:lastModifiedBy>
  <cp:revision>16</cp:revision>
  <cp:lastPrinted>2017-11-28T05:03:00Z</cp:lastPrinted>
  <dcterms:created xsi:type="dcterms:W3CDTF">2017-11-27T07:02:00Z</dcterms:created>
  <dcterms:modified xsi:type="dcterms:W3CDTF">2017-12-01T02:53:00Z</dcterms:modified>
</cp:coreProperties>
</file>