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6E" w:rsidRDefault="003D20BC" w:rsidP="00606171">
      <w:pPr>
        <w:tabs>
          <w:tab w:val="num" w:pos="0"/>
        </w:tabs>
        <w:snapToGrid w:val="0"/>
        <w:spacing w:line="480" w:lineRule="exact"/>
        <w:ind w:left="2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CE4B9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嘉義縣</w:t>
      </w:r>
      <w:r w:rsidRPr="00CE4B95"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  <w:t>10</w:t>
      </w:r>
      <w:r w:rsidR="00956D80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7</w:t>
      </w:r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學</w:t>
      </w:r>
      <w:r w:rsidRPr="00CE4B9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年度</w:t>
      </w:r>
    </w:p>
    <w:p w:rsidR="00956D80" w:rsidRDefault="00606171" w:rsidP="00606171">
      <w:pPr>
        <w:tabs>
          <w:tab w:val="num" w:pos="0"/>
        </w:tabs>
        <w:snapToGrid w:val="0"/>
        <w:spacing w:line="480" w:lineRule="exact"/>
        <w:ind w:left="2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606171">
        <w:rPr>
          <w:rFonts w:ascii="標楷體" w:eastAsia="標楷體" w:hAnsi="標楷體"/>
          <w:b/>
          <w:sz w:val="32"/>
          <w:szCs w:val="28"/>
        </w:rPr>
        <w:t>公立國民中小學發展特色學校</w:t>
      </w:r>
      <w:r w:rsidR="003D20BC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計畫</w:t>
      </w:r>
      <w:r w:rsidR="00297AB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(</w:t>
      </w:r>
      <w:r w:rsidR="00956D80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第二場次</w:t>
      </w:r>
      <w:r w:rsidR="00297AB5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)</w:t>
      </w:r>
    </w:p>
    <w:p w:rsidR="003D20BC" w:rsidRDefault="006B169B" w:rsidP="00606171">
      <w:pPr>
        <w:tabs>
          <w:tab w:val="num" w:pos="0"/>
        </w:tabs>
        <w:snapToGrid w:val="0"/>
        <w:spacing w:line="480" w:lineRule="exact"/>
        <w:ind w:left="2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縣內</w:t>
      </w:r>
      <w:bookmarkStart w:id="0" w:name="_GoBack"/>
      <w:r w:rsidR="00956D80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特色學校成果觀摩</w:t>
      </w:r>
      <w:r w:rsidR="00A14809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暨分享</w:t>
      </w:r>
      <w:bookmarkEnd w:id="0"/>
    </w:p>
    <w:p w:rsidR="006B169B" w:rsidRDefault="006B169B" w:rsidP="00221A26">
      <w:pPr>
        <w:spacing w:line="46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p w:rsidR="003D20BC" w:rsidRPr="00221A26" w:rsidRDefault="003D20BC" w:rsidP="00221A26">
      <w:pPr>
        <w:spacing w:line="46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壹、源起</w:t>
      </w:r>
    </w:p>
    <w:p w:rsidR="003D20BC" w:rsidRPr="00221A26" w:rsidRDefault="003D20BC" w:rsidP="00221A26">
      <w:pPr>
        <w:pStyle w:val="a4"/>
        <w:spacing w:line="460" w:lineRule="exact"/>
        <w:ind w:leftChars="199" w:left="478"/>
        <w:jc w:val="both"/>
        <w:rPr>
          <w:rFonts w:ascii="標楷體" w:cs="Times New Roman"/>
          <w:color w:val="000000"/>
          <w:sz w:val="28"/>
          <w:szCs w:val="28"/>
        </w:rPr>
      </w:pPr>
      <w:r w:rsidRPr="00221A26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教育的績效，來自孩子深化的學習與多元的成就，而其根基在於與生活環境之結合，以及優質的課程與教學；本縣擁有豐富的人文歷史及自然生態，為推展本縣特色學校風氣，融入在地元素，提昇學校特色課程之札根與推展，特規劃本計畫。</w:t>
      </w:r>
    </w:p>
    <w:p w:rsidR="003D20BC" w:rsidRPr="00221A26" w:rsidRDefault="003D20BC" w:rsidP="00221A26">
      <w:pPr>
        <w:spacing w:line="460" w:lineRule="exac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貳、依據</w:t>
      </w:r>
    </w:p>
    <w:p w:rsidR="003D20BC" w:rsidRPr="00221A26" w:rsidRDefault="003D20BC" w:rsidP="00221A26">
      <w:pPr>
        <w:pStyle w:val="a4"/>
        <w:spacing w:line="460" w:lineRule="exact"/>
        <w:ind w:left="962" w:hangingChars="172" w:hanging="482"/>
        <w:jc w:val="both"/>
        <w:rPr>
          <w:rFonts w:ascii="標楷體" w:cs="標楷體"/>
          <w:color w:val="000000"/>
          <w:sz w:val="28"/>
          <w:szCs w:val="28"/>
        </w:rPr>
      </w:pPr>
      <w:r w:rsidRPr="00221A26">
        <w:rPr>
          <w:rFonts w:ascii="標楷體" w:hAnsi="標楷體" w:cs="標楷體" w:hint="eastAsia"/>
          <w:color w:val="000000"/>
          <w:sz w:val="28"/>
          <w:szCs w:val="28"/>
        </w:rPr>
        <w:t>一、</w:t>
      </w:r>
      <w:r w:rsidR="00D23B29" w:rsidRPr="00D23B29">
        <w:rPr>
          <w:rStyle w:val="fontstyle01"/>
          <w:sz w:val="28"/>
          <w:szCs w:val="28"/>
        </w:rPr>
        <w:t>教育部國民及學前教育署</w:t>
      </w:r>
      <w:r w:rsidR="00D23B29" w:rsidRPr="00D23B29">
        <w:rPr>
          <w:rStyle w:val="fontstyle01"/>
          <w:sz w:val="28"/>
          <w:szCs w:val="28"/>
        </w:rPr>
        <w:t>107</w:t>
      </w:r>
      <w:r w:rsidR="00D23B29" w:rsidRPr="00D23B29">
        <w:rPr>
          <w:rStyle w:val="fontstyle01"/>
          <w:sz w:val="28"/>
          <w:szCs w:val="28"/>
        </w:rPr>
        <w:t>年</w:t>
      </w:r>
      <w:r w:rsidR="00D23B29" w:rsidRPr="00D23B29">
        <w:rPr>
          <w:rStyle w:val="fontstyle01"/>
          <w:sz w:val="28"/>
          <w:szCs w:val="28"/>
        </w:rPr>
        <w:t>9</w:t>
      </w:r>
      <w:r w:rsidR="00D23B29" w:rsidRPr="00D23B29">
        <w:rPr>
          <w:rStyle w:val="fontstyle01"/>
          <w:sz w:val="28"/>
          <w:szCs w:val="28"/>
        </w:rPr>
        <w:t>月</w:t>
      </w:r>
      <w:r w:rsidR="00D23B29" w:rsidRPr="00D23B29">
        <w:rPr>
          <w:rStyle w:val="fontstyle01"/>
          <w:sz w:val="28"/>
          <w:szCs w:val="28"/>
        </w:rPr>
        <w:t>14</w:t>
      </w:r>
      <w:r w:rsidR="00D23B29" w:rsidRPr="00D23B29">
        <w:rPr>
          <w:rStyle w:val="fontstyle01"/>
          <w:sz w:val="28"/>
          <w:szCs w:val="28"/>
        </w:rPr>
        <w:t>日臺教國署國字第</w:t>
      </w:r>
      <w:r w:rsidR="00D23B29" w:rsidRPr="00D23B29">
        <w:rPr>
          <w:rStyle w:val="fontstyle01"/>
          <w:sz w:val="28"/>
          <w:szCs w:val="28"/>
        </w:rPr>
        <w:t>1070107321</w:t>
      </w:r>
      <w:r w:rsidR="00D23B29" w:rsidRPr="00D23B29">
        <w:rPr>
          <w:rStyle w:val="fontstyle01"/>
          <w:sz w:val="28"/>
          <w:szCs w:val="28"/>
        </w:rPr>
        <w:t>號函辦理</w:t>
      </w:r>
      <w:r w:rsidRPr="00D23B29">
        <w:rPr>
          <w:rFonts w:ascii="標楷體" w:hAnsi="標楷體" w:cs="標楷體" w:hint="eastAsia"/>
          <w:color w:val="000000"/>
          <w:sz w:val="28"/>
          <w:szCs w:val="28"/>
        </w:rPr>
        <w:t>。</w:t>
      </w:r>
    </w:p>
    <w:p w:rsidR="003D20BC" w:rsidRPr="00221A26" w:rsidRDefault="003D20BC" w:rsidP="00221A26">
      <w:pPr>
        <w:pStyle w:val="a4"/>
        <w:spacing w:line="460" w:lineRule="exact"/>
        <w:ind w:leftChars="0" w:left="0"/>
        <w:jc w:val="both"/>
        <w:rPr>
          <w:rFonts w:ascii="標楷體" w:cs="Times New Roman"/>
          <w:color w:val="000000"/>
          <w:sz w:val="28"/>
          <w:szCs w:val="28"/>
        </w:rPr>
      </w:pPr>
      <w:r w:rsidRPr="00221A26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二、嘉義縣政府</w:t>
      </w:r>
      <w:r w:rsidR="000A4329" w:rsidRPr="000A4329">
        <w:rPr>
          <w:rFonts w:ascii="標楷體" w:hAnsi="標楷體" w:cs="標楷體" w:hint="eastAsia"/>
          <w:sz w:val="28"/>
          <w:szCs w:val="28"/>
        </w:rPr>
        <w:t>108 年 1 月 11 日府教發字第 1080010705 號函辦理。</w:t>
      </w:r>
    </w:p>
    <w:p w:rsidR="003D20BC" w:rsidRPr="00221A26" w:rsidRDefault="003D20BC" w:rsidP="00221A26">
      <w:pPr>
        <w:spacing w:line="460" w:lineRule="exac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參、目標</w:t>
      </w:r>
    </w:p>
    <w:p w:rsidR="003D20BC" w:rsidRPr="00221A26" w:rsidRDefault="003D20BC" w:rsidP="00221A26">
      <w:pPr>
        <w:pStyle w:val="a4"/>
        <w:tabs>
          <w:tab w:val="left" w:pos="2040"/>
        </w:tabs>
        <w:spacing w:line="460" w:lineRule="exact"/>
        <w:ind w:leftChars="0" w:left="1033" w:hangingChars="369" w:hanging="1033"/>
        <w:jc w:val="both"/>
        <w:rPr>
          <w:rFonts w:ascii="標楷體" w:cs="Times New Roman"/>
          <w:color w:val="000000"/>
          <w:sz w:val="28"/>
          <w:szCs w:val="28"/>
        </w:rPr>
      </w:pPr>
      <w:r w:rsidRPr="00221A26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一、由特色學校推展</w:t>
      </w:r>
      <w:r w:rsidR="00D946D9">
        <w:rPr>
          <w:rFonts w:ascii="標楷體" w:hAnsi="標楷體" w:cs="標楷體" w:hint="eastAsia"/>
          <w:color w:val="000000"/>
          <w:sz w:val="28"/>
          <w:szCs w:val="28"/>
        </w:rPr>
        <w:t>承辦學校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，協助縣內各中小學盤點在地課程資源，活絡學校校本特色課程發展。</w:t>
      </w:r>
    </w:p>
    <w:p w:rsidR="003D20BC" w:rsidRPr="00221A26" w:rsidRDefault="003D20BC" w:rsidP="00221A26">
      <w:pPr>
        <w:pStyle w:val="a4"/>
        <w:tabs>
          <w:tab w:val="left" w:pos="993"/>
          <w:tab w:val="left" w:pos="1134"/>
          <w:tab w:val="left" w:pos="2040"/>
        </w:tabs>
        <w:spacing w:line="460" w:lineRule="exact"/>
        <w:ind w:leftChars="0" w:left="1081" w:hanging="1081"/>
        <w:jc w:val="both"/>
        <w:rPr>
          <w:rFonts w:ascii="標楷體" w:cs="Times New Roman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二、辦理</w:t>
      </w:r>
      <w:r w:rsidR="006B169B">
        <w:rPr>
          <w:rFonts w:ascii="標楷體" w:hAnsi="標楷體" w:cs="標楷體" w:hint="eastAsia"/>
          <w:color w:val="000000"/>
          <w:sz w:val="28"/>
          <w:szCs w:val="28"/>
        </w:rPr>
        <w:t>特色觀摩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以啟發校本特色課程發展風氣，形成學校發展特色學校動能。</w:t>
      </w:r>
    </w:p>
    <w:p w:rsidR="003D20BC" w:rsidRPr="00221A26" w:rsidRDefault="003D20BC" w:rsidP="00221A26">
      <w:pPr>
        <w:spacing w:line="460" w:lineRule="exac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肆、實施單位</w:t>
      </w:r>
    </w:p>
    <w:p w:rsidR="003D20BC" w:rsidRPr="00221A26" w:rsidRDefault="003D20BC" w:rsidP="00221A26">
      <w:pPr>
        <w:pStyle w:val="a4"/>
        <w:tabs>
          <w:tab w:val="left" w:pos="2040"/>
        </w:tabs>
        <w:spacing w:line="460" w:lineRule="exact"/>
        <w:ind w:leftChars="0" w:left="0"/>
        <w:jc w:val="both"/>
        <w:rPr>
          <w:rFonts w:ascii="標楷體" w:cs="Times New Roman"/>
          <w:color w:val="000000"/>
          <w:sz w:val="28"/>
          <w:szCs w:val="28"/>
        </w:rPr>
      </w:pPr>
      <w:r w:rsidRPr="00221A26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一、主辦單位：嘉義縣政府</w:t>
      </w:r>
    </w:p>
    <w:p w:rsidR="003D20BC" w:rsidRDefault="003D20BC" w:rsidP="00221A26">
      <w:pPr>
        <w:pStyle w:val="a4"/>
        <w:tabs>
          <w:tab w:val="left" w:pos="1843"/>
        </w:tabs>
        <w:spacing w:line="460" w:lineRule="exact"/>
        <w:ind w:leftChars="0" w:left="0"/>
        <w:jc w:val="both"/>
        <w:rPr>
          <w:rFonts w:ascii="標楷體" w:hAnsi="標楷體" w:cs="標楷體"/>
          <w:color w:val="000000"/>
          <w:sz w:val="28"/>
          <w:szCs w:val="28"/>
        </w:rPr>
      </w:pPr>
      <w:r w:rsidRPr="00221A26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二、承辦學校：</w:t>
      </w:r>
      <w:r w:rsidR="00D946D9">
        <w:rPr>
          <w:rFonts w:ascii="標楷體" w:hAnsi="標楷體" w:cs="標楷體" w:hint="eastAsia"/>
          <w:color w:val="000000"/>
          <w:sz w:val="28"/>
          <w:szCs w:val="28"/>
        </w:rPr>
        <w:t>東石</w:t>
      </w:r>
      <w:r w:rsidRPr="00221A26">
        <w:rPr>
          <w:rFonts w:ascii="標楷體" w:hAnsi="標楷體" w:cs="標楷體" w:hint="eastAsia"/>
          <w:color w:val="000000"/>
          <w:sz w:val="28"/>
          <w:szCs w:val="28"/>
        </w:rPr>
        <w:t>國小</w:t>
      </w:r>
    </w:p>
    <w:p w:rsidR="00956D80" w:rsidRDefault="00956D80" w:rsidP="00221A26">
      <w:pPr>
        <w:pStyle w:val="a4"/>
        <w:tabs>
          <w:tab w:val="left" w:pos="1843"/>
        </w:tabs>
        <w:spacing w:line="460" w:lineRule="exact"/>
        <w:ind w:leftChars="0" w:left="0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sz w:val="28"/>
          <w:szCs w:val="28"/>
        </w:rPr>
        <w:t xml:space="preserve">    三、協辦單位：菁埔國小</w:t>
      </w:r>
    </w:p>
    <w:p w:rsidR="006B169B" w:rsidRDefault="0042106E" w:rsidP="00221A26">
      <w:pPr>
        <w:pStyle w:val="a4"/>
        <w:tabs>
          <w:tab w:val="left" w:pos="1843"/>
        </w:tabs>
        <w:spacing w:line="460" w:lineRule="exact"/>
        <w:ind w:leftChars="0" w:left="0"/>
        <w:jc w:val="both"/>
        <w:rPr>
          <w:rFonts w:ascii="標楷體" w:hAnsi="標楷體" w:cs="標楷體"/>
          <w:b/>
          <w:bCs/>
          <w:color w:val="000000"/>
          <w:sz w:val="28"/>
          <w:szCs w:val="28"/>
        </w:rPr>
      </w:pPr>
      <w:r w:rsidRPr="00221A26">
        <w:rPr>
          <w:rFonts w:ascii="標楷體" w:hAnsi="標楷體" w:cs="標楷體" w:hint="eastAsia"/>
          <w:b/>
          <w:bCs/>
          <w:color w:val="000000"/>
          <w:sz w:val="28"/>
          <w:szCs w:val="28"/>
        </w:rPr>
        <w:t>伍</w:t>
      </w:r>
      <w:r>
        <w:rPr>
          <w:rFonts w:ascii="標楷體" w:hAnsi="標楷體" w:cs="標楷體" w:hint="eastAsia"/>
          <w:b/>
          <w:bCs/>
          <w:color w:val="000000"/>
          <w:sz w:val="28"/>
          <w:szCs w:val="28"/>
        </w:rPr>
        <w:t>、</w:t>
      </w:r>
      <w:r w:rsidR="007478FF">
        <w:rPr>
          <w:rFonts w:ascii="標楷體" w:hAnsi="標楷體" w:cs="標楷體" w:hint="eastAsia"/>
          <w:b/>
          <w:bCs/>
          <w:color w:val="000000"/>
          <w:sz w:val="28"/>
          <w:szCs w:val="28"/>
        </w:rPr>
        <w:t>研習</w:t>
      </w:r>
      <w:r>
        <w:rPr>
          <w:rFonts w:ascii="標楷體" w:hAnsi="標楷體" w:cs="標楷體" w:hint="eastAsia"/>
          <w:b/>
          <w:bCs/>
          <w:color w:val="000000"/>
          <w:sz w:val="28"/>
          <w:szCs w:val="28"/>
        </w:rPr>
        <w:t>日期：</w:t>
      </w:r>
    </w:p>
    <w:p w:rsidR="0042106E" w:rsidRPr="00877899" w:rsidRDefault="0042106E" w:rsidP="006B169B">
      <w:pPr>
        <w:pStyle w:val="a4"/>
        <w:tabs>
          <w:tab w:val="left" w:pos="1843"/>
        </w:tabs>
        <w:spacing w:line="460" w:lineRule="exact"/>
        <w:ind w:leftChars="0" w:left="0" w:firstLineChars="202" w:firstLine="566"/>
        <w:jc w:val="both"/>
        <w:rPr>
          <w:rFonts w:ascii="標楷體" w:hAnsi="標楷體" w:cs="標楷體"/>
          <w:b/>
          <w:bCs/>
          <w:color w:val="FF0000"/>
          <w:sz w:val="28"/>
          <w:szCs w:val="28"/>
        </w:rPr>
      </w:pP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108年0</w:t>
      </w:r>
      <w:r w:rsidR="00956D80">
        <w:rPr>
          <w:rFonts w:ascii="標楷體" w:hAnsi="標楷體" w:cs="標楷體" w:hint="eastAsia"/>
          <w:b/>
          <w:bCs/>
          <w:color w:val="FF0000"/>
          <w:sz w:val="28"/>
          <w:szCs w:val="28"/>
        </w:rPr>
        <w:t>6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月</w:t>
      </w:r>
      <w:r w:rsidR="00956D80">
        <w:rPr>
          <w:rFonts w:ascii="標楷體" w:hAnsi="標楷體" w:cs="標楷體" w:hint="eastAsia"/>
          <w:b/>
          <w:bCs/>
          <w:color w:val="FF0000"/>
          <w:sz w:val="28"/>
          <w:szCs w:val="28"/>
        </w:rPr>
        <w:t>21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日(</w:t>
      </w:r>
      <w:r w:rsidR="000A4329">
        <w:rPr>
          <w:rFonts w:ascii="標楷體" w:hAnsi="標楷體" w:cs="標楷體" w:hint="eastAsia"/>
          <w:b/>
          <w:bCs/>
          <w:color w:val="FF0000"/>
          <w:sz w:val="28"/>
          <w:szCs w:val="28"/>
        </w:rPr>
        <w:t>五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)早上8:</w:t>
      </w:r>
      <w:r w:rsidR="00956D80">
        <w:rPr>
          <w:rFonts w:ascii="標楷體" w:hAnsi="標楷體" w:cs="標楷體" w:hint="eastAsia"/>
          <w:b/>
          <w:bCs/>
          <w:color w:val="FF0000"/>
          <w:sz w:val="28"/>
          <w:szCs w:val="28"/>
        </w:rPr>
        <w:t>3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0-1</w:t>
      </w:r>
      <w:r w:rsidR="00956D80">
        <w:rPr>
          <w:rFonts w:ascii="標楷體" w:hAnsi="標楷體" w:cs="標楷體" w:hint="eastAsia"/>
          <w:b/>
          <w:bCs/>
          <w:color w:val="FF0000"/>
          <w:sz w:val="28"/>
          <w:szCs w:val="28"/>
        </w:rPr>
        <w:t>6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:</w:t>
      </w:r>
      <w:r w:rsidR="00956D80">
        <w:rPr>
          <w:rFonts w:ascii="標楷體" w:hAnsi="標楷體" w:cs="標楷體" w:hint="eastAsia"/>
          <w:b/>
          <w:bCs/>
          <w:color w:val="FF0000"/>
          <w:sz w:val="28"/>
          <w:szCs w:val="28"/>
        </w:rPr>
        <w:t>0</w:t>
      </w:r>
      <w:r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0</w:t>
      </w:r>
    </w:p>
    <w:p w:rsidR="000F497A" w:rsidRDefault="00956D80" w:rsidP="00221A26">
      <w:pPr>
        <w:pStyle w:val="a4"/>
        <w:tabs>
          <w:tab w:val="left" w:pos="1843"/>
        </w:tabs>
        <w:spacing w:line="460" w:lineRule="exact"/>
        <w:ind w:leftChars="0" w:left="0"/>
        <w:jc w:val="both"/>
        <w:rPr>
          <w:rFonts w:ascii="標楷體" w:hAnsi="標楷體" w:cs="標楷體"/>
          <w:b/>
          <w:bCs/>
          <w:color w:val="FF0000"/>
          <w:sz w:val="28"/>
          <w:szCs w:val="28"/>
        </w:rPr>
      </w:pPr>
      <w:r>
        <w:rPr>
          <w:rFonts w:ascii="標楷體" w:hAnsi="標楷體" w:cs="標楷體" w:hint="eastAsia"/>
          <w:b/>
          <w:bCs/>
          <w:color w:val="FF0000"/>
          <w:sz w:val="28"/>
          <w:szCs w:val="28"/>
        </w:rPr>
        <w:t xml:space="preserve"> </w:t>
      </w:r>
      <w:r w:rsidR="00874380"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(請於</w:t>
      </w:r>
      <w:r w:rsidR="000F497A">
        <w:rPr>
          <w:rFonts w:ascii="標楷體" w:hAnsi="標楷體" w:cs="標楷體" w:hint="eastAsia"/>
          <w:b/>
          <w:bCs/>
          <w:color w:val="FF0000"/>
          <w:sz w:val="28"/>
          <w:szCs w:val="28"/>
        </w:rPr>
        <w:t>0</w:t>
      </w:r>
      <w:r>
        <w:rPr>
          <w:rFonts w:ascii="標楷體" w:hAnsi="標楷體" w:cs="標楷體" w:hint="eastAsia"/>
          <w:b/>
          <w:bCs/>
          <w:color w:val="FF0000"/>
          <w:sz w:val="28"/>
          <w:szCs w:val="28"/>
        </w:rPr>
        <w:t>6</w:t>
      </w:r>
      <w:r w:rsidR="00874380"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月</w:t>
      </w:r>
      <w:r>
        <w:rPr>
          <w:rFonts w:ascii="標楷體" w:hAnsi="標楷體" w:cs="標楷體" w:hint="eastAsia"/>
          <w:b/>
          <w:bCs/>
          <w:color w:val="FF0000"/>
          <w:sz w:val="28"/>
          <w:szCs w:val="28"/>
        </w:rPr>
        <w:t>19日</w:t>
      </w:r>
      <w:r w:rsidR="00874380"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前上教師在職進修網報名</w:t>
      </w:r>
      <w:r>
        <w:rPr>
          <w:rFonts w:ascii="標楷體" w:hAnsi="標楷體" w:cs="標楷體" w:hint="eastAsia"/>
          <w:b/>
          <w:bCs/>
          <w:color w:val="FF0000"/>
          <w:sz w:val="28"/>
          <w:szCs w:val="28"/>
        </w:rPr>
        <w:t>，名額限制30名，不接受現場報名</w:t>
      </w:r>
      <w:r w:rsidR="00874380" w:rsidRPr="00877899">
        <w:rPr>
          <w:rFonts w:ascii="標楷體" w:hAnsi="標楷體" w:cs="標楷體" w:hint="eastAsia"/>
          <w:b/>
          <w:bCs/>
          <w:color w:val="FF0000"/>
          <w:sz w:val="28"/>
          <w:szCs w:val="28"/>
        </w:rPr>
        <w:t>)</w:t>
      </w:r>
    </w:p>
    <w:p w:rsidR="006B169B" w:rsidRPr="00956D80" w:rsidRDefault="006B169B" w:rsidP="00221A26">
      <w:pPr>
        <w:pStyle w:val="a4"/>
        <w:tabs>
          <w:tab w:val="left" w:pos="1843"/>
        </w:tabs>
        <w:spacing w:line="460" w:lineRule="exact"/>
        <w:ind w:leftChars="0" w:left="0"/>
        <w:jc w:val="both"/>
        <w:rPr>
          <w:rFonts w:ascii="標楷體" w:hAnsi="標楷體" w:cs="標楷體"/>
          <w:b/>
          <w:bCs/>
          <w:color w:val="FF0000"/>
          <w:sz w:val="28"/>
          <w:szCs w:val="28"/>
        </w:rPr>
      </w:pPr>
    </w:p>
    <w:p w:rsidR="003D20BC" w:rsidRPr="00221A26" w:rsidRDefault="0042106E" w:rsidP="00221A26">
      <w:pPr>
        <w:spacing w:line="46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陸</w:t>
      </w:r>
      <w:r w:rsidR="003D20BC"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3D1B4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研習地點</w:t>
      </w:r>
    </w:p>
    <w:p w:rsidR="003D20BC" w:rsidRPr="006B7246" w:rsidRDefault="003D20BC" w:rsidP="00221A26">
      <w:pPr>
        <w:spacing w:line="460" w:lineRule="exact"/>
        <w:jc w:val="both"/>
        <w:rPr>
          <w:rFonts w:ascii="標楷體" w:eastAsia="標楷體" w:hAnsi="標楷體" w:cs="標楷體"/>
          <w:b/>
          <w:bCs/>
          <w:color w:val="FF0000"/>
          <w:sz w:val="28"/>
          <w:szCs w:val="28"/>
        </w:rPr>
      </w:pPr>
      <w:r w:rsidRPr="00221A26">
        <w:rPr>
          <w:rFonts w:ascii="標楷體" w:eastAsia="標楷體" w:hAnsi="標楷體" w:cs="標楷體"/>
          <w:bCs/>
          <w:color w:val="000000"/>
          <w:sz w:val="28"/>
          <w:szCs w:val="28"/>
        </w:rPr>
        <w:t xml:space="preserve">  </w:t>
      </w:r>
      <w:r w:rsidRPr="006B7246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</w:t>
      </w:r>
      <w:r w:rsidR="003D1B41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嘉義縣</w:t>
      </w:r>
      <w:r w:rsidR="00775441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人力發展所(</w:t>
      </w:r>
      <w:r w:rsidR="009A4DD9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創新學院</w:t>
      </w:r>
      <w:r w:rsidR="00775441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)</w:t>
      </w:r>
      <w:r w:rsidR="008D52EC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205</w:t>
      </w:r>
      <w:r w:rsidR="005871E8" w:rsidRPr="006B7246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教室</w:t>
      </w:r>
    </w:p>
    <w:p w:rsidR="006B169B" w:rsidRPr="00221A26" w:rsidRDefault="006B169B" w:rsidP="00221A26">
      <w:pPr>
        <w:spacing w:line="460" w:lineRule="exact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</w:p>
    <w:p w:rsidR="003D20BC" w:rsidRPr="00221A26" w:rsidRDefault="0042106E" w:rsidP="00221A26">
      <w:pPr>
        <w:spacing w:line="460" w:lineRule="exact"/>
        <w:jc w:val="both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柒</w:t>
      </w:r>
      <w:r w:rsidR="003D20BC"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956D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參加</w:t>
      </w:r>
      <w:r w:rsidR="003D20BC"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對象</w:t>
      </w:r>
    </w:p>
    <w:p w:rsidR="003D20BC" w:rsidRPr="00221A26" w:rsidRDefault="003D20BC" w:rsidP="00221A26">
      <w:pPr>
        <w:spacing w:line="460" w:lineRule="exact"/>
        <w:ind w:left="516" w:hangingChars="184" w:hanging="516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221A26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   </w:t>
      </w:r>
      <w:r w:rsidR="00956D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對</w:t>
      </w:r>
      <w:r w:rsidR="006B169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本</w:t>
      </w:r>
      <w:r w:rsidR="00956D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研習內容有興趣之</w:t>
      </w:r>
      <w:r w:rsidR="00810314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本縣國中小</w:t>
      </w:r>
      <w:r w:rsidR="00956D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學校教師、主任或校長</w:t>
      </w:r>
      <w:r w:rsidRPr="00221A26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D20BC" w:rsidRPr="00221A26" w:rsidRDefault="006B169B" w:rsidP="006B169B">
      <w:pPr>
        <w:widowControl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br w:type="page"/>
      </w:r>
      <w:r w:rsidR="0042106E" w:rsidRPr="00DB69E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lastRenderedPageBreak/>
        <w:t>捌</w:t>
      </w:r>
      <w:r w:rsidR="003D20BC" w:rsidRPr="00221A26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956D8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課程內容</w:t>
      </w:r>
    </w:p>
    <w:tbl>
      <w:tblPr>
        <w:tblStyle w:val="af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4111"/>
        <w:gridCol w:w="2545"/>
      </w:tblGrid>
      <w:tr w:rsidR="0042106E" w:rsidTr="003A3FF3">
        <w:tc>
          <w:tcPr>
            <w:tcW w:w="1984" w:type="dxa"/>
          </w:tcPr>
          <w:p w:rsidR="0042106E" w:rsidRDefault="003D20BC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221A26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 xml:space="preserve">    </w:t>
            </w:r>
            <w:r w:rsidR="0042106E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42106E" w:rsidRDefault="0042106E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2545" w:type="dxa"/>
          </w:tcPr>
          <w:p w:rsidR="0042106E" w:rsidRDefault="0042106E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講師/負責單位</w:t>
            </w:r>
          </w:p>
        </w:tc>
      </w:tr>
      <w:tr w:rsidR="0042106E" w:rsidTr="002A08E7">
        <w:tc>
          <w:tcPr>
            <w:tcW w:w="8640" w:type="dxa"/>
            <w:gridSpan w:val="3"/>
            <w:vAlign w:val="center"/>
          </w:tcPr>
          <w:p w:rsidR="0042106E" w:rsidRDefault="0042106E" w:rsidP="00956D80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87789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108.0</w:t>
            </w:r>
            <w:r w:rsidR="00956D80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6</w:t>
            </w:r>
            <w:r w:rsidRPr="0087789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.</w:t>
            </w:r>
            <w:r w:rsidR="00956D80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21</w:t>
            </w:r>
            <w:r w:rsidRPr="0087789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(</w:t>
            </w:r>
            <w:r w:rsidR="000A432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五</w:t>
            </w:r>
            <w:r w:rsidRPr="00877899">
              <w:rPr>
                <w:rFonts w:ascii="標楷體" w:eastAsia="標楷體" w:hAnsi="標楷體" w:cs="標楷體" w:hint="eastAsia"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42106E" w:rsidTr="003A3FF3">
        <w:tc>
          <w:tcPr>
            <w:tcW w:w="1984" w:type="dxa"/>
            <w:vAlign w:val="center"/>
          </w:tcPr>
          <w:p w:rsidR="0042106E" w:rsidRDefault="0042106E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8:30-9:00</w:t>
            </w:r>
          </w:p>
        </w:tc>
        <w:tc>
          <w:tcPr>
            <w:tcW w:w="4111" w:type="dxa"/>
            <w:vAlign w:val="center"/>
          </w:tcPr>
          <w:p w:rsidR="0042106E" w:rsidRDefault="0042106E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545" w:type="dxa"/>
          </w:tcPr>
          <w:p w:rsidR="0042106E" w:rsidRDefault="007D732F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</w:tc>
      </w:tr>
      <w:tr w:rsidR="0042106E" w:rsidTr="003A3FF3">
        <w:tc>
          <w:tcPr>
            <w:tcW w:w="1984" w:type="dxa"/>
            <w:vAlign w:val="center"/>
          </w:tcPr>
          <w:p w:rsidR="0042106E" w:rsidRDefault="0042106E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9:00-</w:t>
            </w:r>
            <w:r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9:10</w:t>
            </w:r>
          </w:p>
        </w:tc>
        <w:tc>
          <w:tcPr>
            <w:tcW w:w="4111" w:type="dxa"/>
            <w:vAlign w:val="center"/>
          </w:tcPr>
          <w:p w:rsidR="0042106E" w:rsidRDefault="0042106E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開幕式</w:t>
            </w:r>
          </w:p>
        </w:tc>
        <w:tc>
          <w:tcPr>
            <w:tcW w:w="2545" w:type="dxa"/>
          </w:tcPr>
          <w:p w:rsidR="0042106E" w:rsidRDefault="00956D80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長官來賓致詞</w:t>
            </w:r>
          </w:p>
        </w:tc>
      </w:tr>
      <w:tr w:rsidR="000A4329" w:rsidTr="003A3FF3">
        <w:tc>
          <w:tcPr>
            <w:tcW w:w="1984" w:type="dxa"/>
            <w:vAlign w:val="center"/>
          </w:tcPr>
          <w:p w:rsidR="000A4329" w:rsidRDefault="000A4329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9:10-</w:t>
            </w:r>
            <w:r w:rsidR="003A3FF3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24715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40</w:t>
            </w:r>
          </w:p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(90分鐘)</w:t>
            </w:r>
          </w:p>
        </w:tc>
        <w:tc>
          <w:tcPr>
            <w:tcW w:w="4111" w:type="dxa"/>
            <w:vAlign w:val="center"/>
          </w:tcPr>
          <w:p w:rsidR="0024715A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菁埔國小特色課程分享</w:t>
            </w:r>
          </w:p>
        </w:tc>
        <w:tc>
          <w:tcPr>
            <w:tcW w:w="2545" w:type="dxa"/>
            <w:vAlign w:val="center"/>
          </w:tcPr>
          <w:p w:rsidR="0024715A" w:rsidRDefault="006B169B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菁埔國小</w:t>
            </w:r>
          </w:p>
        </w:tc>
      </w:tr>
      <w:tr w:rsidR="003A3FF3" w:rsidTr="003A3FF3">
        <w:tc>
          <w:tcPr>
            <w:tcW w:w="1984" w:type="dxa"/>
            <w:vAlign w:val="center"/>
          </w:tcPr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10:40-11:00</w:t>
            </w:r>
          </w:p>
        </w:tc>
        <w:tc>
          <w:tcPr>
            <w:tcW w:w="4111" w:type="dxa"/>
            <w:vAlign w:val="center"/>
          </w:tcPr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545" w:type="dxa"/>
          </w:tcPr>
          <w:p w:rsidR="003A3FF3" w:rsidRDefault="003A3FF3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</w:tc>
      </w:tr>
      <w:tr w:rsidR="0042106E" w:rsidTr="003A3FF3">
        <w:tc>
          <w:tcPr>
            <w:tcW w:w="1984" w:type="dxa"/>
            <w:vAlign w:val="center"/>
          </w:tcPr>
          <w:p w:rsidR="0042106E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11:00-1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</w:p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(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0分鐘)</w:t>
            </w:r>
          </w:p>
        </w:tc>
        <w:tc>
          <w:tcPr>
            <w:tcW w:w="4111" w:type="dxa"/>
            <w:vAlign w:val="center"/>
          </w:tcPr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菁埔國小</w:t>
            </w:r>
          </w:p>
          <w:p w:rsidR="00877899" w:rsidRP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閱讀磐石團隊簡報觀摩暨</w:t>
            </w:r>
            <w:r w:rsidR="005911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45" w:type="dxa"/>
            <w:vAlign w:val="center"/>
          </w:tcPr>
          <w:p w:rsidR="006B169B" w:rsidRDefault="006B169B" w:rsidP="00877899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菁埔國小</w:t>
            </w:r>
          </w:p>
          <w:p w:rsidR="009A577A" w:rsidRPr="00877899" w:rsidRDefault="006B169B" w:rsidP="00877899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閱讀磐石獎團隊</w:t>
            </w:r>
          </w:p>
        </w:tc>
      </w:tr>
      <w:tr w:rsidR="0042106E" w:rsidTr="003A3FF3">
        <w:tc>
          <w:tcPr>
            <w:tcW w:w="1984" w:type="dxa"/>
            <w:vAlign w:val="center"/>
          </w:tcPr>
          <w:p w:rsidR="0042106E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12:00-13: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42106E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午餐</w:t>
            </w:r>
            <w:r w:rsidR="009A577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545" w:type="dxa"/>
          </w:tcPr>
          <w:p w:rsidR="0042106E" w:rsidRDefault="007D732F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</w:tc>
      </w:tr>
      <w:tr w:rsidR="0024715A" w:rsidTr="006B169B">
        <w:tc>
          <w:tcPr>
            <w:tcW w:w="1984" w:type="dxa"/>
            <w:vAlign w:val="center"/>
          </w:tcPr>
          <w:p w:rsidR="0024715A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13: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0-1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</w:p>
          <w:p w:rsidR="006B169B" w:rsidRDefault="006B169B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(90分鐘)</w:t>
            </w:r>
          </w:p>
        </w:tc>
        <w:tc>
          <w:tcPr>
            <w:tcW w:w="4111" w:type="dxa"/>
            <w:vAlign w:val="center"/>
          </w:tcPr>
          <w:p w:rsidR="0024715A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東石國小特色課程分享</w:t>
            </w:r>
          </w:p>
        </w:tc>
        <w:tc>
          <w:tcPr>
            <w:tcW w:w="2545" w:type="dxa"/>
            <w:vAlign w:val="center"/>
          </w:tcPr>
          <w:p w:rsidR="0024715A" w:rsidRDefault="006B169B" w:rsidP="006B169B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</w:tc>
      </w:tr>
      <w:tr w:rsidR="0042106E" w:rsidTr="003A3FF3">
        <w:tc>
          <w:tcPr>
            <w:tcW w:w="1984" w:type="dxa"/>
            <w:vAlign w:val="center"/>
          </w:tcPr>
          <w:p w:rsidR="0042106E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0-1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6B169B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42106E" w:rsidRP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 w:rsidRPr="003A3FF3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545" w:type="dxa"/>
          </w:tcPr>
          <w:p w:rsidR="009A577A" w:rsidRPr="009A577A" w:rsidRDefault="003A3FF3" w:rsidP="00877899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</w:tc>
      </w:tr>
      <w:tr w:rsidR="003A3FF3" w:rsidTr="006B169B">
        <w:tc>
          <w:tcPr>
            <w:tcW w:w="1984" w:type="dxa"/>
            <w:vAlign w:val="center"/>
          </w:tcPr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0-1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</w:p>
          <w:p w:rsidR="006B169B" w:rsidRDefault="006B169B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(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0分鐘)</w:t>
            </w:r>
          </w:p>
        </w:tc>
        <w:tc>
          <w:tcPr>
            <w:tcW w:w="4111" w:type="dxa"/>
            <w:vAlign w:val="center"/>
          </w:tcPr>
          <w:p w:rsidR="003A3FF3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  <w:p w:rsidR="003A3FF3" w:rsidRPr="003C74D9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教學卓越團隊簡報觀摩暨</w:t>
            </w:r>
            <w:r w:rsidR="00591190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45" w:type="dxa"/>
            <w:vAlign w:val="center"/>
          </w:tcPr>
          <w:p w:rsidR="006B169B" w:rsidRDefault="006B169B" w:rsidP="006B169B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東石國小</w:t>
            </w:r>
          </w:p>
          <w:p w:rsidR="003A3FF3" w:rsidRPr="009A577A" w:rsidRDefault="006B169B" w:rsidP="006B169B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教學卓越獎團隊</w:t>
            </w:r>
          </w:p>
        </w:tc>
      </w:tr>
      <w:tr w:rsidR="009A577A" w:rsidTr="003A3FF3">
        <w:tc>
          <w:tcPr>
            <w:tcW w:w="1984" w:type="dxa"/>
            <w:vAlign w:val="center"/>
          </w:tcPr>
          <w:p w:rsidR="009A577A" w:rsidRDefault="003A3FF3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1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:</w:t>
            </w:r>
            <w:r w:rsidR="00AB5C0A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0~</w:t>
            </w:r>
          </w:p>
        </w:tc>
        <w:tc>
          <w:tcPr>
            <w:tcW w:w="4111" w:type="dxa"/>
            <w:vAlign w:val="center"/>
          </w:tcPr>
          <w:p w:rsidR="009A577A" w:rsidRDefault="007D732F" w:rsidP="003A3FF3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~</w:t>
            </w:r>
            <w:r w:rsidR="00C90932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歸賦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2545" w:type="dxa"/>
          </w:tcPr>
          <w:p w:rsidR="009A577A" w:rsidRDefault="009A577A" w:rsidP="0042106E">
            <w:pPr>
              <w:spacing w:line="4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</w:tr>
    </w:tbl>
    <w:p w:rsidR="003D20BC" w:rsidRPr="00DB69EE" w:rsidRDefault="0042106E" w:rsidP="00553C7B">
      <w:pPr>
        <w:spacing w:line="40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玖</w:t>
      </w:r>
      <w:r w:rsidR="003D20BC" w:rsidRPr="00DB69E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、預期效益</w:t>
      </w:r>
    </w:p>
    <w:p w:rsidR="003D20BC" w:rsidRPr="00DB69EE" w:rsidRDefault="003D20BC" w:rsidP="00553C7B">
      <w:pPr>
        <w:pStyle w:val="a4"/>
        <w:tabs>
          <w:tab w:val="left" w:pos="2040"/>
        </w:tabs>
        <w:spacing w:line="400" w:lineRule="exact"/>
        <w:ind w:leftChars="0" w:left="1198" w:hangingChars="428" w:hanging="1198"/>
        <w:jc w:val="both"/>
        <w:rPr>
          <w:rFonts w:ascii="標楷體" w:cs="Times New Roman"/>
          <w:color w:val="000000"/>
          <w:sz w:val="28"/>
          <w:szCs w:val="28"/>
        </w:rPr>
      </w:pPr>
      <w:r w:rsidRPr="00DB69EE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一、促成學校與教師了解在地課程素材與資源盤點方式，提昇在地課程發展意願。</w:t>
      </w:r>
    </w:p>
    <w:p w:rsidR="003D20BC" w:rsidRPr="00DB69EE" w:rsidRDefault="003D20BC" w:rsidP="00553C7B">
      <w:pPr>
        <w:pStyle w:val="a4"/>
        <w:tabs>
          <w:tab w:val="left" w:pos="2040"/>
        </w:tabs>
        <w:spacing w:line="400" w:lineRule="exact"/>
        <w:ind w:leftChars="0" w:left="0"/>
        <w:jc w:val="both"/>
        <w:rPr>
          <w:rFonts w:ascii="標楷體" w:cs="Times New Roman"/>
          <w:color w:val="000000"/>
          <w:sz w:val="28"/>
          <w:szCs w:val="28"/>
        </w:rPr>
      </w:pPr>
      <w:r w:rsidRPr="00DB69EE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二、提昇</w:t>
      </w:r>
      <w:r w:rsidR="006B169B">
        <w:rPr>
          <w:rFonts w:ascii="標楷體" w:hAnsi="標楷體" w:cs="標楷體" w:hint="eastAsia"/>
          <w:color w:val="000000"/>
          <w:sz w:val="28"/>
          <w:szCs w:val="28"/>
        </w:rPr>
        <w:t>本縣特色學校發展之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意願，促成發展校本課程之動能。</w:t>
      </w:r>
    </w:p>
    <w:p w:rsidR="003D20BC" w:rsidRPr="00DB69EE" w:rsidRDefault="003D20BC" w:rsidP="00553C7B">
      <w:pPr>
        <w:pStyle w:val="a4"/>
        <w:tabs>
          <w:tab w:val="left" w:pos="2040"/>
        </w:tabs>
        <w:spacing w:line="400" w:lineRule="exact"/>
        <w:ind w:leftChars="0" w:left="1162" w:hangingChars="415" w:hanging="1162"/>
        <w:jc w:val="both"/>
        <w:rPr>
          <w:rFonts w:ascii="標楷體" w:cs="標楷體"/>
          <w:color w:val="000000"/>
          <w:sz w:val="28"/>
          <w:szCs w:val="28"/>
        </w:rPr>
      </w:pPr>
      <w:r w:rsidRPr="00DB69EE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三、透過</w:t>
      </w:r>
      <w:r w:rsidR="006B169B">
        <w:rPr>
          <w:rFonts w:ascii="標楷體" w:hAnsi="標楷體" w:cs="標楷體" w:hint="eastAsia"/>
          <w:color w:val="000000"/>
          <w:sz w:val="28"/>
          <w:szCs w:val="28"/>
        </w:rPr>
        <w:t>觀摩及分享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，增加</w:t>
      </w:r>
      <w:r w:rsidR="006B169B">
        <w:rPr>
          <w:rFonts w:ascii="標楷體" w:hAnsi="標楷體" w:cs="標楷體" w:hint="eastAsia"/>
          <w:color w:val="000000"/>
          <w:sz w:val="28"/>
          <w:szCs w:val="28"/>
        </w:rPr>
        <w:t>本縣發展閱讀磐石及教學卓越獎的競爭力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。</w:t>
      </w:r>
    </w:p>
    <w:p w:rsidR="003D20BC" w:rsidRDefault="003D20BC" w:rsidP="00553C7B">
      <w:pPr>
        <w:pStyle w:val="a4"/>
        <w:tabs>
          <w:tab w:val="left" w:pos="2040"/>
        </w:tabs>
        <w:spacing w:line="400" w:lineRule="exact"/>
        <w:ind w:leftChars="0" w:left="1033" w:hangingChars="369" w:hanging="1033"/>
        <w:jc w:val="both"/>
        <w:rPr>
          <w:rFonts w:ascii="標楷體" w:hAnsi="標楷體" w:cs="標楷體"/>
          <w:color w:val="000000"/>
          <w:sz w:val="28"/>
          <w:szCs w:val="28"/>
        </w:rPr>
      </w:pPr>
      <w:r w:rsidRPr="00DB69EE"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Pr="00DB69EE">
        <w:rPr>
          <w:rFonts w:ascii="標楷體" w:hAnsi="標楷體" w:cs="標楷體" w:hint="eastAsia"/>
          <w:color w:val="000000"/>
          <w:sz w:val="28"/>
          <w:szCs w:val="28"/>
        </w:rPr>
        <w:t>四、形成中小學持續發展特色學校風氣，提昇本縣中小學課程與教學品質及學校特色亮點。</w:t>
      </w:r>
    </w:p>
    <w:p w:rsidR="00A37771" w:rsidRDefault="00D23B29" w:rsidP="00553C7B">
      <w:pPr>
        <w:pStyle w:val="a4"/>
        <w:tabs>
          <w:tab w:val="left" w:pos="2040"/>
        </w:tabs>
        <w:spacing w:line="400" w:lineRule="exact"/>
        <w:ind w:leftChars="0" w:left="1033" w:hangingChars="369" w:hanging="1033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sz w:val="28"/>
          <w:szCs w:val="28"/>
        </w:rPr>
        <w:t>拾</w:t>
      </w:r>
      <w:r w:rsidR="00A37771">
        <w:rPr>
          <w:rFonts w:ascii="標楷體" w:hAnsi="標楷體" w:cs="標楷體" w:hint="eastAsia"/>
          <w:color w:val="000000"/>
          <w:sz w:val="28"/>
          <w:szCs w:val="28"/>
        </w:rPr>
        <w:t>、</w:t>
      </w:r>
      <w:r w:rsidR="0016408B">
        <w:rPr>
          <w:rFonts w:ascii="標楷體" w:hAnsi="標楷體" w:cs="標楷體" w:hint="eastAsia"/>
          <w:color w:val="000000"/>
          <w:sz w:val="28"/>
          <w:szCs w:val="28"/>
        </w:rPr>
        <w:t>附則</w:t>
      </w:r>
    </w:p>
    <w:p w:rsidR="0016408B" w:rsidRDefault="0016408B" w:rsidP="00553C7B">
      <w:pPr>
        <w:pStyle w:val="a4"/>
        <w:tabs>
          <w:tab w:val="left" w:pos="2040"/>
        </w:tabs>
        <w:spacing w:line="400" w:lineRule="exact"/>
        <w:ind w:leftChars="236" w:left="1031" w:hangingChars="166" w:hanging="465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sz w:val="28"/>
          <w:szCs w:val="28"/>
        </w:rPr>
        <w:t>(一)工作人員及參與學員給予公假，全程參與者准予核發研習時數</w:t>
      </w:r>
      <w:r w:rsidR="006B169B">
        <w:rPr>
          <w:rFonts w:ascii="標楷體" w:hAnsi="標楷體" w:cs="標楷體" w:hint="eastAsia"/>
          <w:color w:val="000000"/>
          <w:sz w:val="28"/>
          <w:szCs w:val="28"/>
        </w:rPr>
        <w:t>6</w:t>
      </w:r>
      <w:r>
        <w:rPr>
          <w:rFonts w:ascii="標楷體" w:hAnsi="標楷體" w:cs="標楷體" w:hint="eastAsia"/>
          <w:color w:val="000000"/>
          <w:sz w:val="28"/>
          <w:szCs w:val="28"/>
        </w:rPr>
        <w:t>小時。</w:t>
      </w:r>
    </w:p>
    <w:p w:rsidR="0016408B" w:rsidRDefault="0016408B" w:rsidP="00553C7B">
      <w:pPr>
        <w:pStyle w:val="a4"/>
        <w:tabs>
          <w:tab w:val="left" w:pos="2040"/>
        </w:tabs>
        <w:spacing w:line="400" w:lineRule="exact"/>
        <w:ind w:leftChars="236" w:left="1031" w:hangingChars="166" w:hanging="465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sz w:val="28"/>
          <w:szCs w:val="28"/>
        </w:rPr>
        <w:t>(二)相關工作人員及經費概算檢附如附件一、附件二。</w:t>
      </w:r>
    </w:p>
    <w:p w:rsidR="00B057CB" w:rsidRDefault="0016408B" w:rsidP="00553C7B">
      <w:pPr>
        <w:pStyle w:val="a4"/>
        <w:tabs>
          <w:tab w:val="left" w:pos="2040"/>
        </w:tabs>
        <w:spacing w:line="400" w:lineRule="exact"/>
        <w:ind w:leftChars="236" w:left="1031" w:hangingChars="166" w:hanging="465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sz w:val="28"/>
          <w:szCs w:val="28"/>
        </w:rPr>
        <w:t>(三)</w:t>
      </w:r>
      <w:r w:rsidR="002A08E7">
        <w:rPr>
          <w:rFonts w:ascii="標楷體" w:hAnsi="標楷體" w:cs="標楷體" w:hint="eastAsia"/>
          <w:color w:val="000000"/>
          <w:sz w:val="28"/>
          <w:szCs w:val="28"/>
        </w:rPr>
        <w:t>本活動績效良好之工作人員，依</w:t>
      </w:r>
      <w:r w:rsidR="002A08E7" w:rsidRPr="002A08E7">
        <w:rPr>
          <w:rFonts w:ascii="標楷體" w:hAnsi="標楷體" w:cs="標楷體" w:hint="eastAsia"/>
          <w:color w:val="000000"/>
          <w:sz w:val="28"/>
          <w:szCs w:val="28"/>
        </w:rPr>
        <w:t>嘉義縣國民中小學校長教師職員獎勵基準</w:t>
      </w:r>
      <w:r w:rsidR="002A08E7">
        <w:rPr>
          <w:rFonts w:ascii="標楷體" w:hAnsi="標楷體" w:cs="標楷體" w:hint="eastAsia"/>
          <w:color w:val="000000"/>
          <w:sz w:val="28"/>
          <w:szCs w:val="28"/>
        </w:rPr>
        <w:t>敘獎，以資</w:t>
      </w:r>
      <w:r w:rsidR="007D732F">
        <w:rPr>
          <w:rFonts w:ascii="標楷體" w:hAnsi="標楷體" w:cs="標楷體" w:hint="eastAsia"/>
          <w:color w:val="000000"/>
          <w:sz w:val="28"/>
          <w:szCs w:val="28"/>
        </w:rPr>
        <w:t>鼓勵。</w:t>
      </w:r>
    </w:p>
    <w:p w:rsidR="003C74D9" w:rsidRPr="006B7246" w:rsidRDefault="007D732F" w:rsidP="006B7246">
      <w:pPr>
        <w:tabs>
          <w:tab w:val="left" w:pos="2040"/>
        </w:tabs>
        <w:spacing w:line="40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D732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拾壹、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以上計劃奉核定後實施，修正時亦同。</w:t>
      </w:r>
    </w:p>
    <w:sectPr w:rsidR="003C74D9" w:rsidRPr="006B7246" w:rsidSect="006B169B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F1" w:rsidRDefault="006402F1" w:rsidP="00CC1A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02F1" w:rsidRDefault="006402F1" w:rsidP="00CC1A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F1" w:rsidRDefault="006402F1" w:rsidP="00CC1A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02F1" w:rsidRDefault="006402F1" w:rsidP="00CC1A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8EA"/>
    <w:multiLevelType w:val="hybridMultilevel"/>
    <w:tmpl w:val="D9146482"/>
    <w:lvl w:ilvl="0" w:tplc="79D2D69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98D28CE"/>
    <w:multiLevelType w:val="hybridMultilevel"/>
    <w:tmpl w:val="5F0477F8"/>
    <w:lvl w:ilvl="0" w:tplc="7E948FE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A96323"/>
    <w:multiLevelType w:val="hybridMultilevel"/>
    <w:tmpl w:val="1FF07A18"/>
    <w:lvl w:ilvl="0" w:tplc="AF32B20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DA6485D"/>
    <w:multiLevelType w:val="hybridMultilevel"/>
    <w:tmpl w:val="A69AECC0"/>
    <w:lvl w:ilvl="0" w:tplc="7AEE67A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A532562"/>
    <w:multiLevelType w:val="hybridMultilevel"/>
    <w:tmpl w:val="77F69112"/>
    <w:lvl w:ilvl="0" w:tplc="A70CE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9475B9"/>
    <w:multiLevelType w:val="hybridMultilevel"/>
    <w:tmpl w:val="3136428E"/>
    <w:lvl w:ilvl="0" w:tplc="9F32AE1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0B86F50"/>
    <w:multiLevelType w:val="hybridMultilevel"/>
    <w:tmpl w:val="6042297A"/>
    <w:lvl w:ilvl="0" w:tplc="53ECFDC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1421BBB"/>
    <w:multiLevelType w:val="hybridMultilevel"/>
    <w:tmpl w:val="39A4A84E"/>
    <w:lvl w:ilvl="0" w:tplc="F4CA6D5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C021036"/>
    <w:multiLevelType w:val="hybridMultilevel"/>
    <w:tmpl w:val="4EEAE112"/>
    <w:lvl w:ilvl="0" w:tplc="97981C0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3156A90"/>
    <w:multiLevelType w:val="hybridMultilevel"/>
    <w:tmpl w:val="DBA49C28"/>
    <w:lvl w:ilvl="0" w:tplc="DF763AF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AB3365D"/>
    <w:multiLevelType w:val="hybridMultilevel"/>
    <w:tmpl w:val="F448165A"/>
    <w:lvl w:ilvl="0" w:tplc="DC90FEC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DB50740"/>
    <w:multiLevelType w:val="hybridMultilevel"/>
    <w:tmpl w:val="C1325514"/>
    <w:lvl w:ilvl="0" w:tplc="F402AF3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3304FB1"/>
    <w:multiLevelType w:val="multilevel"/>
    <w:tmpl w:val="9294A3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69C03A3"/>
    <w:multiLevelType w:val="hybridMultilevel"/>
    <w:tmpl w:val="6E3216A4"/>
    <w:lvl w:ilvl="0" w:tplc="27BCBE36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812115F"/>
    <w:multiLevelType w:val="hybridMultilevel"/>
    <w:tmpl w:val="CB040F4E"/>
    <w:lvl w:ilvl="0" w:tplc="627A78D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4CA12AC"/>
    <w:multiLevelType w:val="hybridMultilevel"/>
    <w:tmpl w:val="C24ED802"/>
    <w:lvl w:ilvl="0" w:tplc="661E1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8383651"/>
    <w:multiLevelType w:val="hybridMultilevel"/>
    <w:tmpl w:val="93E2BBC8"/>
    <w:lvl w:ilvl="0" w:tplc="9C18EDDE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7">
    <w:nsid w:val="595D05F7"/>
    <w:multiLevelType w:val="hybridMultilevel"/>
    <w:tmpl w:val="291EDE7E"/>
    <w:lvl w:ilvl="0" w:tplc="3378ED2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5AE12B2C"/>
    <w:multiLevelType w:val="hybridMultilevel"/>
    <w:tmpl w:val="04D47D04"/>
    <w:lvl w:ilvl="0" w:tplc="37A063D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FF16D82"/>
    <w:multiLevelType w:val="hybridMultilevel"/>
    <w:tmpl w:val="C3869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8264775"/>
    <w:multiLevelType w:val="hybridMultilevel"/>
    <w:tmpl w:val="1646EDA2"/>
    <w:lvl w:ilvl="0" w:tplc="673CF6E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1DD6A4A"/>
    <w:multiLevelType w:val="hybridMultilevel"/>
    <w:tmpl w:val="77C40642"/>
    <w:lvl w:ilvl="0" w:tplc="E830F93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787320E5"/>
    <w:multiLevelType w:val="hybridMultilevel"/>
    <w:tmpl w:val="F3D85A40"/>
    <w:lvl w:ilvl="0" w:tplc="83F26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C97CAB"/>
    <w:multiLevelType w:val="hybridMultilevel"/>
    <w:tmpl w:val="FE92C570"/>
    <w:lvl w:ilvl="0" w:tplc="3378ED2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AC36F7B"/>
    <w:multiLevelType w:val="hybridMultilevel"/>
    <w:tmpl w:val="092EAA5A"/>
    <w:lvl w:ilvl="0" w:tplc="EBEA164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AD63C8A"/>
    <w:multiLevelType w:val="hybridMultilevel"/>
    <w:tmpl w:val="85C8CC5E"/>
    <w:lvl w:ilvl="0" w:tplc="1E9EDA6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CB21650"/>
    <w:multiLevelType w:val="hybridMultilevel"/>
    <w:tmpl w:val="5B9C002C"/>
    <w:lvl w:ilvl="0" w:tplc="3378ED2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0"/>
  </w:num>
  <w:num w:numId="5">
    <w:abstractNumId w:val="7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24"/>
  </w:num>
  <w:num w:numId="11">
    <w:abstractNumId w:val="14"/>
  </w:num>
  <w:num w:numId="12">
    <w:abstractNumId w:val="0"/>
  </w:num>
  <w:num w:numId="13">
    <w:abstractNumId w:val="6"/>
  </w:num>
  <w:num w:numId="14">
    <w:abstractNumId w:val="1"/>
  </w:num>
  <w:num w:numId="15">
    <w:abstractNumId w:val="8"/>
  </w:num>
  <w:num w:numId="16">
    <w:abstractNumId w:val="25"/>
  </w:num>
  <w:num w:numId="17">
    <w:abstractNumId w:val="9"/>
  </w:num>
  <w:num w:numId="18">
    <w:abstractNumId w:val="11"/>
  </w:num>
  <w:num w:numId="19">
    <w:abstractNumId w:val="2"/>
  </w:num>
  <w:num w:numId="20">
    <w:abstractNumId w:val="18"/>
  </w:num>
  <w:num w:numId="21">
    <w:abstractNumId w:val="17"/>
  </w:num>
  <w:num w:numId="22">
    <w:abstractNumId w:val="26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C5"/>
    <w:rsid w:val="00005DC7"/>
    <w:rsid w:val="00015182"/>
    <w:rsid w:val="00020707"/>
    <w:rsid w:val="00021CFE"/>
    <w:rsid w:val="000455C0"/>
    <w:rsid w:val="000553B2"/>
    <w:rsid w:val="00056EBE"/>
    <w:rsid w:val="00056FE4"/>
    <w:rsid w:val="0006336C"/>
    <w:rsid w:val="00070B88"/>
    <w:rsid w:val="00071126"/>
    <w:rsid w:val="00085327"/>
    <w:rsid w:val="000A4329"/>
    <w:rsid w:val="000A6015"/>
    <w:rsid w:val="000C150D"/>
    <w:rsid w:val="000C16F8"/>
    <w:rsid w:val="000C52E7"/>
    <w:rsid w:val="000E7418"/>
    <w:rsid w:val="000F497A"/>
    <w:rsid w:val="001112FD"/>
    <w:rsid w:val="0011706B"/>
    <w:rsid w:val="0012592F"/>
    <w:rsid w:val="00125C61"/>
    <w:rsid w:val="00130E5F"/>
    <w:rsid w:val="0014023B"/>
    <w:rsid w:val="00142B84"/>
    <w:rsid w:val="00156CB7"/>
    <w:rsid w:val="001620A0"/>
    <w:rsid w:val="0016408B"/>
    <w:rsid w:val="00167B5F"/>
    <w:rsid w:val="00195D38"/>
    <w:rsid w:val="001A091C"/>
    <w:rsid w:val="001A159C"/>
    <w:rsid w:val="001A184C"/>
    <w:rsid w:val="001A32BD"/>
    <w:rsid w:val="001B2079"/>
    <w:rsid w:val="001B37F6"/>
    <w:rsid w:val="001C7FFB"/>
    <w:rsid w:val="001D21D3"/>
    <w:rsid w:val="001E0C18"/>
    <w:rsid w:val="00201C46"/>
    <w:rsid w:val="00220BF1"/>
    <w:rsid w:val="00221A26"/>
    <w:rsid w:val="00227EB3"/>
    <w:rsid w:val="00240665"/>
    <w:rsid w:val="002444BE"/>
    <w:rsid w:val="0024715A"/>
    <w:rsid w:val="00251252"/>
    <w:rsid w:val="002553FD"/>
    <w:rsid w:val="00271E07"/>
    <w:rsid w:val="0027312B"/>
    <w:rsid w:val="00280A47"/>
    <w:rsid w:val="00297AB5"/>
    <w:rsid w:val="002A0400"/>
    <w:rsid w:val="002A08E7"/>
    <w:rsid w:val="002A0D37"/>
    <w:rsid w:val="002A700C"/>
    <w:rsid w:val="002A75F0"/>
    <w:rsid w:val="002A7705"/>
    <w:rsid w:val="002B1C76"/>
    <w:rsid w:val="002C363C"/>
    <w:rsid w:val="002C7A8C"/>
    <w:rsid w:val="002D3BAC"/>
    <w:rsid w:val="002D5EF1"/>
    <w:rsid w:val="002E0BC8"/>
    <w:rsid w:val="002F015A"/>
    <w:rsid w:val="002F0322"/>
    <w:rsid w:val="002F41DB"/>
    <w:rsid w:val="00300666"/>
    <w:rsid w:val="0030181B"/>
    <w:rsid w:val="003026B2"/>
    <w:rsid w:val="003235FF"/>
    <w:rsid w:val="003324E8"/>
    <w:rsid w:val="00333161"/>
    <w:rsid w:val="0034013B"/>
    <w:rsid w:val="00366FB6"/>
    <w:rsid w:val="00381DE5"/>
    <w:rsid w:val="00393D8B"/>
    <w:rsid w:val="00394137"/>
    <w:rsid w:val="00397879"/>
    <w:rsid w:val="003A3FF3"/>
    <w:rsid w:val="003B30B4"/>
    <w:rsid w:val="003B5607"/>
    <w:rsid w:val="003B5D6D"/>
    <w:rsid w:val="003C00B1"/>
    <w:rsid w:val="003C6C85"/>
    <w:rsid w:val="003C74D9"/>
    <w:rsid w:val="003D1B41"/>
    <w:rsid w:val="003D20BC"/>
    <w:rsid w:val="003E7A0B"/>
    <w:rsid w:val="003F6844"/>
    <w:rsid w:val="00412854"/>
    <w:rsid w:val="0042106E"/>
    <w:rsid w:val="0042188E"/>
    <w:rsid w:val="00424286"/>
    <w:rsid w:val="00443033"/>
    <w:rsid w:val="0044764B"/>
    <w:rsid w:val="004713B2"/>
    <w:rsid w:val="00477BE7"/>
    <w:rsid w:val="00481015"/>
    <w:rsid w:val="00490590"/>
    <w:rsid w:val="0049234C"/>
    <w:rsid w:val="004926FD"/>
    <w:rsid w:val="00493DD7"/>
    <w:rsid w:val="004A716B"/>
    <w:rsid w:val="004B0875"/>
    <w:rsid w:val="004B3379"/>
    <w:rsid w:val="004B5762"/>
    <w:rsid w:val="004C3961"/>
    <w:rsid w:val="004C4D87"/>
    <w:rsid w:val="004D67E7"/>
    <w:rsid w:val="004F2F63"/>
    <w:rsid w:val="004F4C5F"/>
    <w:rsid w:val="004F519A"/>
    <w:rsid w:val="00503984"/>
    <w:rsid w:val="0051066D"/>
    <w:rsid w:val="00521F2A"/>
    <w:rsid w:val="00530A3D"/>
    <w:rsid w:val="00547A43"/>
    <w:rsid w:val="00553C7B"/>
    <w:rsid w:val="00574CED"/>
    <w:rsid w:val="00576EB6"/>
    <w:rsid w:val="005811EA"/>
    <w:rsid w:val="005871E8"/>
    <w:rsid w:val="00587F45"/>
    <w:rsid w:val="00591190"/>
    <w:rsid w:val="00595775"/>
    <w:rsid w:val="00596625"/>
    <w:rsid w:val="005B17C2"/>
    <w:rsid w:val="005B459F"/>
    <w:rsid w:val="005B758B"/>
    <w:rsid w:val="005C4B66"/>
    <w:rsid w:val="005C79C8"/>
    <w:rsid w:val="005D74DD"/>
    <w:rsid w:val="005E734C"/>
    <w:rsid w:val="005E7BCF"/>
    <w:rsid w:val="00606140"/>
    <w:rsid w:val="00606171"/>
    <w:rsid w:val="00607261"/>
    <w:rsid w:val="0061195D"/>
    <w:rsid w:val="00613E18"/>
    <w:rsid w:val="00623184"/>
    <w:rsid w:val="00623494"/>
    <w:rsid w:val="00624E57"/>
    <w:rsid w:val="006402F1"/>
    <w:rsid w:val="006514EA"/>
    <w:rsid w:val="006533F1"/>
    <w:rsid w:val="00664DC5"/>
    <w:rsid w:val="00666B55"/>
    <w:rsid w:val="00671505"/>
    <w:rsid w:val="00671CCC"/>
    <w:rsid w:val="00674267"/>
    <w:rsid w:val="0067773F"/>
    <w:rsid w:val="006855E0"/>
    <w:rsid w:val="00692189"/>
    <w:rsid w:val="006A0B1D"/>
    <w:rsid w:val="006A7F15"/>
    <w:rsid w:val="006B169B"/>
    <w:rsid w:val="006B685C"/>
    <w:rsid w:val="006B7246"/>
    <w:rsid w:val="006C5BAB"/>
    <w:rsid w:val="006C78CD"/>
    <w:rsid w:val="006D32EC"/>
    <w:rsid w:val="006D35EA"/>
    <w:rsid w:val="006E06F2"/>
    <w:rsid w:val="006E40AF"/>
    <w:rsid w:val="006E74FC"/>
    <w:rsid w:val="006F2369"/>
    <w:rsid w:val="006F5EEC"/>
    <w:rsid w:val="00706EE6"/>
    <w:rsid w:val="007342E7"/>
    <w:rsid w:val="00736A83"/>
    <w:rsid w:val="007400EB"/>
    <w:rsid w:val="007414AB"/>
    <w:rsid w:val="007478FF"/>
    <w:rsid w:val="007657A0"/>
    <w:rsid w:val="00775441"/>
    <w:rsid w:val="00783C5B"/>
    <w:rsid w:val="007860F8"/>
    <w:rsid w:val="007A6678"/>
    <w:rsid w:val="007B3CF8"/>
    <w:rsid w:val="007B5BB3"/>
    <w:rsid w:val="007C0B30"/>
    <w:rsid w:val="007D11C1"/>
    <w:rsid w:val="007D2BE3"/>
    <w:rsid w:val="007D4305"/>
    <w:rsid w:val="007D732F"/>
    <w:rsid w:val="00802FCF"/>
    <w:rsid w:val="008061F8"/>
    <w:rsid w:val="00810314"/>
    <w:rsid w:val="0082585A"/>
    <w:rsid w:val="00826D99"/>
    <w:rsid w:val="00844091"/>
    <w:rsid w:val="0085679C"/>
    <w:rsid w:val="00865A2F"/>
    <w:rsid w:val="0086794F"/>
    <w:rsid w:val="00874380"/>
    <w:rsid w:val="0087691C"/>
    <w:rsid w:val="00877899"/>
    <w:rsid w:val="0089043D"/>
    <w:rsid w:val="00892CE2"/>
    <w:rsid w:val="0089316D"/>
    <w:rsid w:val="008A1DAA"/>
    <w:rsid w:val="008A4F0D"/>
    <w:rsid w:val="008A71CA"/>
    <w:rsid w:val="008B1377"/>
    <w:rsid w:val="008B1FC7"/>
    <w:rsid w:val="008D2C91"/>
    <w:rsid w:val="008D496F"/>
    <w:rsid w:val="008D52EC"/>
    <w:rsid w:val="008E062F"/>
    <w:rsid w:val="008E067D"/>
    <w:rsid w:val="008F35C7"/>
    <w:rsid w:val="008F364F"/>
    <w:rsid w:val="00903B0A"/>
    <w:rsid w:val="00914CCE"/>
    <w:rsid w:val="0091664D"/>
    <w:rsid w:val="00927E6A"/>
    <w:rsid w:val="00930413"/>
    <w:rsid w:val="00933402"/>
    <w:rsid w:val="00935C3A"/>
    <w:rsid w:val="00943556"/>
    <w:rsid w:val="00954527"/>
    <w:rsid w:val="00956D80"/>
    <w:rsid w:val="00962B27"/>
    <w:rsid w:val="00977EE9"/>
    <w:rsid w:val="00986A2E"/>
    <w:rsid w:val="00986E47"/>
    <w:rsid w:val="00993230"/>
    <w:rsid w:val="009A4DD9"/>
    <w:rsid w:val="009A577A"/>
    <w:rsid w:val="009C038B"/>
    <w:rsid w:val="009C1A3A"/>
    <w:rsid w:val="009C1DA4"/>
    <w:rsid w:val="009D0D0A"/>
    <w:rsid w:val="009D7EFF"/>
    <w:rsid w:val="00A0091B"/>
    <w:rsid w:val="00A04FB0"/>
    <w:rsid w:val="00A14809"/>
    <w:rsid w:val="00A14DFD"/>
    <w:rsid w:val="00A26E07"/>
    <w:rsid w:val="00A32B4C"/>
    <w:rsid w:val="00A37771"/>
    <w:rsid w:val="00A5182B"/>
    <w:rsid w:val="00A6171E"/>
    <w:rsid w:val="00A81DE7"/>
    <w:rsid w:val="00A92B55"/>
    <w:rsid w:val="00A9659D"/>
    <w:rsid w:val="00AB1D21"/>
    <w:rsid w:val="00AB5C0A"/>
    <w:rsid w:val="00AB5DBD"/>
    <w:rsid w:val="00AD5322"/>
    <w:rsid w:val="00AE102C"/>
    <w:rsid w:val="00B055C5"/>
    <w:rsid w:val="00B057CB"/>
    <w:rsid w:val="00B213AA"/>
    <w:rsid w:val="00B30AE7"/>
    <w:rsid w:val="00B31AE1"/>
    <w:rsid w:val="00B31DC2"/>
    <w:rsid w:val="00B4563F"/>
    <w:rsid w:val="00B4763A"/>
    <w:rsid w:val="00B55D06"/>
    <w:rsid w:val="00B64E2B"/>
    <w:rsid w:val="00B709A9"/>
    <w:rsid w:val="00B77BE8"/>
    <w:rsid w:val="00B83687"/>
    <w:rsid w:val="00B8524B"/>
    <w:rsid w:val="00B86B18"/>
    <w:rsid w:val="00B93477"/>
    <w:rsid w:val="00B960A1"/>
    <w:rsid w:val="00BA01F3"/>
    <w:rsid w:val="00BA02FA"/>
    <w:rsid w:val="00BA43E3"/>
    <w:rsid w:val="00BB2DCC"/>
    <w:rsid w:val="00BB72B1"/>
    <w:rsid w:val="00BB7778"/>
    <w:rsid w:val="00BC0F78"/>
    <w:rsid w:val="00BE36EA"/>
    <w:rsid w:val="00BE745E"/>
    <w:rsid w:val="00BF199C"/>
    <w:rsid w:val="00BF4007"/>
    <w:rsid w:val="00C02E2C"/>
    <w:rsid w:val="00C17584"/>
    <w:rsid w:val="00C20FE4"/>
    <w:rsid w:val="00C255CB"/>
    <w:rsid w:val="00C37355"/>
    <w:rsid w:val="00C37B06"/>
    <w:rsid w:val="00C4705E"/>
    <w:rsid w:val="00C6199E"/>
    <w:rsid w:val="00C71F07"/>
    <w:rsid w:val="00C72FBE"/>
    <w:rsid w:val="00C73E06"/>
    <w:rsid w:val="00C74322"/>
    <w:rsid w:val="00C75712"/>
    <w:rsid w:val="00C81E77"/>
    <w:rsid w:val="00C90932"/>
    <w:rsid w:val="00C955D3"/>
    <w:rsid w:val="00C95A03"/>
    <w:rsid w:val="00CA3837"/>
    <w:rsid w:val="00CA418F"/>
    <w:rsid w:val="00CB14A6"/>
    <w:rsid w:val="00CB5632"/>
    <w:rsid w:val="00CC1AAA"/>
    <w:rsid w:val="00CC45EB"/>
    <w:rsid w:val="00CC53C0"/>
    <w:rsid w:val="00CE0A33"/>
    <w:rsid w:val="00CE4B95"/>
    <w:rsid w:val="00CF2D72"/>
    <w:rsid w:val="00D05257"/>
    <w:rsid w:val="00D112AE"/>
    <w:rsid w:val="00D23B29"/>
    <w:rsid w:val="00D32877"/>
    <w:rsid w:val="00D33638"/>
    <w:rsid w:val="00D362EA"/>
    <w:rsid w:val="00D41577"/>
    <w:rsid w:val="00D439C2"/>
    <w:rsid w:val="00D45E43"/>
    <w:rsid w:val="00D5425C"/>
    <w:rsid w:val="00D56996"/>
    <w:rsid w:val="00D624FC"/>
    <w:rsid w:val="00D67A6C"/>
    <w:rsid w:val="00D8317F"/>
    <w:rsid w:val="00D85E3D"/>
    <w:rsid w:val="00D90B93"/>
    <w:rsid w:val="00D92276"/>
    <w:rsid w:val="00D946D9"/>
    <w:rsid w:val="00DA4D0E"/>
    <w:rsid w:val="00DB1B03"/>
    <w:rsid w:val="00DB1BC7"/>
    <w:rsid w:val="00DB5B28"/>
    <w:rsid w:val="00DB69EE"/>
    <w:rsid w:val="00DC3119"/>
    <w:rsid w:val="00DC528A"/>
    <w:rsid w:val="00DC7335"/>
    <w:rsid w:val="00DD6FFA"/>
    <w:rsid w:val="00DF3972"/>
    <w:rsid w:val="00E00425"/>
    <w:rsid w:val="00E00F26"/>
    <w:rsid w:val="00E02911"/>
    <w:rsid w:val="00E1180E"/>
    <w:rsid w:val="00E11951"/>
    <w:rsid w:val="00E14DD0"/>
    <w:rsid w:val="00E21BD2"/>
    <w:rsid w:val="00E26DCF"/>
    <w:rsid w:val="00E74B1A"/>
    <w:rsid w:val="00E80614"/>
    <w:rsid w:val="00E84009"/>
    <w:rsid w:val="00E85438"/>
    <w:rsid w:val="00E85C43"/>
    <w:rsid w:val="00E87465"/>
    <w:rsid w:val="00E927D5"/>
    <w:rsid w:val="00EA7F44"/>
    <w:rsid w:val="00EB43B7"/>
    <w:rsid w:val="00EC0EF9"/>
    <w:rsid w:val="00EC3903"/>
    <w:rsid w:val="00EC6D0B"/>
    <w:rsid w:val="00ED21C8"/>
    <w:rsid w:val="00EE36F2"/>
    <w:rsid w:val="00EE3DEB"/>
    <w:rsid w:val="00F22C1A"/>
    <w:rsid w:val="00F258A7"/>
    <w:rsid w:val="00F30DAC"/>
    <w:rsid w:val="00F315E2"/>
    <w:rsid w:val="00F40A63"/>
    <w:rsid w:val="00F5603A"/>
    <w:rsid w:val="00F90466"/>
    <w:rsid w:val="00FA1273"/>
    <w:rsid w:val="00FA4B79"/>
    <w:rsid w:val="00FC5745"/>
    <w:rsid w:val="00FD592A"/>
    <w:rsid w:val="00FF3ED2"/>
    <w:rsid w:val="00FF5E3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3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D21D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D21D3"/>
    <w:pPr>
      <w:ind w:leftChars="200" w:left="480"/>
    </w:pPr>
    <w:rPr>
      <w:rFonts w:eastAsia="標楷體"/>
    </w:rPr>
  </w:style>
  <w:style w:type="paragraph" w:styleId="a5">
    <w:name w:val="Plain Text"/>
    <w:basedOn w:val="a"/>
    <w:link w:val="a6"/>
    <w:uiPriority w:val="99"/>
    <w:rsid w:val="00664DC5"/>
    <w:rPr>
      <w:rFonts w:ascii="細明體" w:eastAsia="細明體" w:hAnsi="Courier New" w:cs="細明體"/>
      <w:kern w:val="0"/>
    </w:rPr>
  </w:style>
  <w:style w:type="character" w:customStyle="1" w:styleId="a6">
    <w:name w:val="純文字 字元"/>
    <w:basedOn w:val="a0"/>
    <w:link w:val="a5"/>
    <w:uiPriority w:val="99"/>
    <w:locked/>
    <w:rsid w:val="00664DC5"/>
    <w:rPr>
      <w:rFonts w:ascii="細明體" w:eastAsia="細明體" w:hAnsi="Courier New" w:cs="細明體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C73E06"/>
    <w:rPr>
      <w:rFonts w:cs="Times New Roman"/>
      <w:b/>
      <w:bCs/>
    </w:rPr>
  </w:style>
  <w:style w:type="character" w:styleId="a8">
    <w:name w:val="Hyperlink"/>
    <w:basedOn w:val="a0"/>
    <w:uiPriority w:val="99"/>
    <w:rsid w:val="00C73E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73E06"/>
    <w:pPr>
      <w:widowControl/>
      <w:suppressAutoHyphens/>
      <w:spacing w:before="280" w:after="280"/>
    </w:pPr>
    <w:rPr>
      <w:rFonts w:ascii="新細明體" w:hAnsi="新細明體" w:cs="新細明體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rsid w:val="00C73E06"/>
    <w:rPr>
      <w:rFonts w:ascii="Cambria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73E06"/>
    <w:rPr>
      <w:rFonts w:ascii="Cambria" w:eastAsia="新細明體" w:hAnsi="Cambria" w:cs="Cambria"/>
      <w:sz w:val="18"/>
      <w:szCs w:val="18"/>
    </w:rPr>
  </w:style>
  <w:style w:type="paragraph" w:styleId="ab">
    <w:name w:val="header"/>
    <w:basedOn w:val="a"/>
    <w:link w:val="ac"/>
    <w:uiPriority w:val="99"/>
    <w:rsid w:val="00CC1A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CC1AAA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rsid w:val="00CC1A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CC1AAA"/>
    <w:rPr>
      <w:rFonts w:ascii="Calibri" w:eastAsia="新細明體" w:hAnsi="Calibri" w:cs="Calibri"/>
      <w:sz w:val="20"/>
      <w:szCs w:val="20"/>
    </w:rPr>
  </w:style>
  <w:style w:type="table" w:styleId="af">
    <w:name w:val="Table Grid"/>
    <w:basedOn w:val="a1"/>
    <w:uiPriority w:val="99"/>
    <w:locked/>
    <w:rsid w:val="001112FD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23B29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3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D21D3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1D21D3"/>
    <w:pPr>
      <w:ind w:leftChars="200" w:left="480"/>
    </w:pPr>
    <w:rPr>
      <w:rFonts w:eastAsia="標楷體"/>
    </w:rPr>
  </w:style>
  <w:style w:type="paragraph" w:styleId="a5">
    <w:name w:val="Plain Text"/>
    <w:basedOn w:val="a"/>
    <w:link w:val="a6"/>
    <w:uiPriority w:val="99"/>
    <w:rsid w:val="00664DC5"/>
    <w:rPr>
      <w:rFonts w:ascii="細明體" w:eastAsia="細明體" w:hAnsi="Courier New" w:cs="細明體"/>
      <w:kern w:val="0"/>
    </w:rPr>
  </w:style>
  <w:style w:type="character" w:customStyle="1" w:styleId="a6">
    <w:name w:val="純文字 字元"/>
    <w:basedOn w:val="a0"/>
    <w:link w:val="a5"/>
    <w:uiPriority w:val="99"/>
    <w:locked/>
    <w:rsid w:val="00664DC5"/>
    <w:rPr>
      <w:rFonts w:ascii="細明體" w:eastAsia="細明體" w:hAnsi="Courier New" w:cs="細明體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C73E06"/>
    <w:rPr>
      <w:rFonts w:cs="Times New Roman"/>
      <w:b/>
      <w:bCs/>
    </w:rPr>
  </w:style>
  <w:style w:type="character" w:styleId="a8">
    <w:name w:val="Hyperlink"/>
    <w:basedOn w:val="a0"/>
    <w:uiPriority w:val="99"/>
    <w:rsid w:val="00C73E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73E06"/>
    <w:pPr>
      <w:widowControl/>
      <w:suppressAutoHyphens/>
      <w:spacing w:before="280" w:after="280"/>
    </w:pPr>
    <w:rPr>
      <w:rFonts w:ascii="新細明體" w:hAnsi="新細明體" w:cs="新細明體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rsid w:val="00C73E06"/>
    <w:rPr>
      <w:rFonts w:ascii="Cambria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73E06"/>
    <w:rPr>
      <w:rFonts w:ascii="Cambria" w:eastAsia="新細明體" w:hAnsi="Cambria" w:cs="Cambria"/>
      <w:sz w:val="18"/>
      <w:szCs w:val="18"/>
    </w:rPr>
  </w:style>
  <w:style w:type="paragraph" w:styleId="ab">
    <w:name w:val="header"/>
    <w:basedOn w:val="a"/>
    <w:link w:val="ac"/>
    <w:uiPriority w:val="99"/>
    <w:rsid w:val="00CC1A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CC1AAA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rsid w:val="00CC1AA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basedOn w:val="a0"/>
    <w:link w:val="ad"/>
    <w:uiPriority w:val="99"/>
    <w:locked/>
    <w:rsid w:val="00CC1AAA"/>
    <w:rPr>
      <w:rFonts w:ascii="Calibri" w:eastAsia="新細明體" w:hAnsi="Calibri" w:cs="Calibri"/>
      <w:sz w:val="20"/>
      <w:szCs w:val="20"/>
    </w:rPr>
  </w:style>
  <w:style w:type="table" w:styleId="af">
    <w:name w:val="Table Grid"/>
    <w:basedOn w:val="a1"/>
    <w:uiPriority w:val="99"/>
    <w:locked/>
    <w:rsid w:val="001112FD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23B29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4</DocSecurity>
  <Lines>8</Lines>
  <Paragraphs>2</Paragraphs>
  <ScaleCrop>false</ScaleCrop>
  <Company>CMT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教育部國民及學前教育署「國民中小學校園閒置空間活化論壇」暨「105年推動國民中小學營造空間美學與發展特色學校實施計畫」說明會</dc:title>
  <dc:creator>ASUSPC</dc:creator>
  <cp:lastModifiedBy>tsjh</cp:lastModifiedBy>
  <cp:revision>2</cp:revision>
  <cp:lastPrinted>2019-05-07T06:46:00Z</cp:lastPrinted>
  <dcterms:created xsi:type="dcterms:W3CDTF">2019-05-15T07:31:00Z</dcterms:created>
  <dcterms:modified xsi:type="dcterms:W3CDTF">2019-05-15T07:31:00Z</dcterms:modified>
</cp:coreProperties>
</file>