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FB" w:rsidRPr="00E83D34" w:rsidRDefault="00CE1B0C" w:rsidP="00F451FB">
      <w:pPr>
        <w:widowControl/>
        <w:snapToGrid w:val="0"/>
        <w:spacing w:line="300" w:lineRule="auto"/>
        <w:jc w:val="center"/>
        <w:rPr>
          <w:rFonts w:ascii="標楷體" w:eastAsia="標楷體" w:hAnsi="標楷體"/>
          <w:sz w:val="36"/>
          <w:szCs w:val="36"/>
        </w:rPr>
      </w:pPr>
      <w:r>
        <w:rPr>
          <w:rFonts w:ascii="標楷體" w:eastAsia="標楷體" w:hAnsi="標楷體" w:hint="eastAsia"/>
          <w:sz w:val="36"/>
          <w:szCs w:val="36"/>
        </w:rPr>
        <w:t>「</w:t>
      </w:r>
      <w:r w:rsidR="00F451FB" w:rsidRPr="00E83D34">
        <w:rPr>
          <w:rFonts w:ascii="標楷體" w:eastAsia="標楷體" w:hAnsi="標楷體" w:hint="eastAsia"/>
          <w:sz w:val="36"/>
          <w:szCs w:val="36"/>
        </w:rPr>
        <w:t>Edu-Buffet課程流動心饗宴」</w:t>
      </w:r>
    </w:p>
    <w:p w:rsidR="00F451FB"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107</w:t>
      </w:r>
      <w:r w:rsidRPr="00E83D34">
        <w:rPr>
          <w:rFonts w:ascii="標楷體" w:eastAsia="標楷體" w:hAnsi="標楷體" w:hint="eastAsia"/>
          <w:sz w:val="36"/>
          <w:szCs w:val="36"/>
          <w:lang w:eastAsia="zh-HK"/>
        </w:rPr>
        <w:t>學</w:t>
      </w:r>
      <w:r w:rsidRPr="00E83D34">
        <w:rPr>
          <w:rFonts w:ascii="標楷體" w:eastAsia="標楷體" w:hAnsi="標楷體" w:hint="eastAsia"/>
          <w:sz w:val="36"/>
          <w:szCs w:val="36"/>
        </w:rPr>
        <w:t>年度【</w:t>
      </w:r>
      <w:bookmarkStart w:id="0" w:name="_GoBack"/>
      <w:r w:rsidRPr="00E83D34">
        <w:rPr>
          <w:rFonts w:ascii="標楷體" w:eastAsia="標楷體" w:hAnsi="標楷體" w:hint="eastAsia"/>
          <w:sz w:val="36"/>
          <w:szCs w:val="36"/>
          <w:lang w:eastAsia="zh-HK"/>
        </w:rPr>
        <w:t>科技領航</w:t>
      </w:r>
      <w:r w:rsidRPr="00E83D34">
        <w:rPr>
          <w:rFonts w:ascii="標楷體" w:eastAsia="標楷體" w:hAnsi="標楷體" w:hint="eastAsia"/>
          <w:sz w:val="36"/>
          <w:szCs w:val="36"/>
        </w:rPr>
        <w:t xml:space="preserve"> </w:t>
      </w:r>
      <w:r w:rsidRPr="00E83D34">
        <w:rPr>
          <w:rFonts w:ascii="標楷體" w:eastAsia="標楷體" w:hAnsi="標楷體" w:hint="eastAsia"/>
          <w:sz w:val="36"/>
          <w:szCs w:val="36"/>
          <w:lang w:eastAsia="zh-HK"/>
        </w:rPr>
        <w:t>樂學臺中</w:t>
      </w:r>
      <w:bookmarkEnd w:id="0"/>
      <w:r w:rsidRPr="00E83D34">
        <w:rPr>
          <w:rFonts w:ascii="標楷體" w:eastAsia="標楷體" w:hAnsi="標楷體" w:hint="eastAsia"/>
          <w:sz w:val="36"/>
          <w:szCs w:val="36"/>
          <w:lang w:eastAsia="zh-HK"/>
        </w:rPr>
        <w:t>】</w:t>
      </w:r>
      <w:r w:rsidRPr="00E83D34">
        <w:rPr>
          <w:rFonts w:ascii="標楷體" w:eastAsia="標楷體" w:hAnsi="標楷體" w:hint="eastAsia"/>
          <w:sz w:val="36"/>
          <w:szCs w:val="36"/>
        </w:rPr>
        <w:t>新課綱研討會</w:t>
      </w:r>
    </w:p>
    <w:p w:rsidR="00F451FB" w:rsidRPr="00E83D34"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實施計畫</w:t>
      </w:r>
    </w:p>
    <w:p w:rsidR="00F451FB" w:rsidRPr="00E83D34" w:rsidRDefault="00F451FB" w:rsidP="00F451FB">
      <w:pPr>
        <w:widowControl/>
        <w:numPr>
          <w:ilvl w:val="0"/>
          <w:numId w:val="2"/>
        </w:numPr>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緣起：</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因應108學年度新課綱之實施，臺中市國教</w:t>
      </w:r>
      <w:r w:rsidRPr="00E83D34">
        <w:rPr>
          <w:rFonts w:ascii="標楷體" w:eastAsia="標楷體" w:hAnsi="標楷體" w:cs="標楷體"/>
          <w:kern w:val="0"/>
          <w:sz w:val="28"/>
        </w:rPr>
        <w:t>輔導團</w:t>
      </w:r>
      <w:r w:rsidRPr="00E83D34">
        <w:rPr>
          <w:rFonts w:ascii="標楷體" w:eastAsia="標楷體" w:hAnsi="標楷體" w:cs="標楷體" w:hint="eastAsia"/>
          <w:kern w:val="0"/>
          <w:sz w:val="28"/>
        </w:rPr>
        <w:t>為發揮教育政策專業領頭羊之角色與任務，自民國106</w:t>
      </w:r>
      <w:r w:rsidRPr="00E83D34">
        <w:rPr>
          <w:rFonts w:ascii="標楷體" w:eastAsia="標楷體" w:hAnsi="標楷體" w:cs="標楷體" w:hint="eastAsia"/>
          <w:kern w:val="0"/>
          <w:sz w:val="28"/>
          <w:lang w:eastAsia="zh-HK"/>
        </w:rPr>
        <w:t>年</w:t>
      </w:r>
      <w:r w:rsidRPr="00E83D34">
        <w:rPr>
          <w:rFonts w:ascii="標楷體" w:eastAsia="標楷體" w:hAnsi="標楷體" w:cs="標楷體" w:hint="eastAsia"/>
          <w:kern w:val="0"/>
          <w:sz w:val="28"/>
        </w:rPr>
        <w:t>開始規劃辦理</w:t>
      </w:r>
      <w:r w:rsidRPr="00E83D34">
        <w:rPr>
          <w:rFonts w:ascii="標楷體" w:eastAsia="標楷體" w:hAnsi="標楷體" w:hint="eastAsia"/>
          <w:sz w:val="28"/>
          <w:szCs w:val="28"/>
        </w:rPr>
        <w:t>「Edu-Buffet課程流動心饗宴」</w:t>
      </w:r>
      <w:r w:rsidRPr="00E83D34">
        <w:rPr>
          <w:rFonts w:ascii="標楷體" w:eastAsia="標楷體" w:hAnsi="標楷體" w:hint="eastAsia"/>
          <w:sz w:val="28"/>
          <w:szCs w:val="28"/>
          <w:lang w:eastAsia="zh-HK"/>
        </w:rPr>
        <w:t>中台灣新課綱研討會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成功</w:t>
      </w:r>
      <w:r w:rsidRPr="00E83D34">
        <w:rPr>
          <w:rFonts w:ascii="標楷體" w:eastAsia="標楷體" w:hAnsi="標楷體" w:cs="標楷體" w:hint="eastAsia"/>
          <w:kern w:val="0"/>
          <w:sz w:val="28"/>
        </w:rPr>
        <w:t>帶動全國各界教師重視與認識新課綱課程轉化實務，啟動校園與教學風景之改變，看見臺灣教育新風貌。</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承續過去辦理經驗及教師熱烈之迴響，規劃107</w:t>
      </w:r>
      <w:r w:rsidRPr="00E83D34">
        <w:rPr>
          <w:rFonts w:ascii="標楷體" w:eastAsia="標楷體" w:hAnsi="標楷體" w:cs="標楷體" w:hint="eastAsia"/>
          <w:kern w:val="0"/>
          <w:sz w:val="28"/>
          <w:lang w:eastAsia="zh-HK"/>
        </w:rPr>
        <w:t>學年度</w:t>
      </w:r>
      <w:r w:rsidRPr="00E83D34">
        <w:rPr>
          <w:rFonts w:ascii="標楷體" w:eastAsia="標楷體" w:hAnsi="標楷體" w:hint="eastAsia"/>
          <w:sz w:val="28"/>
          <w:szCs w:val="28"/>
        </w:rPr>
        <w:t>「Edu-Buffet課程流動心饗宴」主題，</w:t>
      </w:r>
      <w:r w:rsidRPr="00E83D34">
        <w:rPr>
          <w:rFonts w:ascii="標楷體" w:eastAsia="標楷體" w:hAnsi="標楷體" w:hint="eastAsia"/>
          <w:sz w:val="28"/>
          <w:szCs w:val="28"/>
          <w:lang w:eastAsia="zh-HK"/>
        </w:rPr>
        <w:t>以</w:t>
      </w:r>
      <w:r w:rsidRPr="00E83D34">
        <w:rPr>
          <w:rFonts w:ascii="標楷體" w:eastAsia="標楷體" w:hAnsi="標楷體" w:cs="標楷體" w:hint="eastAsia"/>
          <w:kern w:val="0"/>
          <w:sz w:val="28"/>
        </w:rPr>
        <w:t>新課綱的關鍵價值之【</w:t>
      </w:r>
      <w:r w:rsidRPr="00E83D34">
        <w:rPr>
          <w:rFonts w:ascii="標楷體" w:eastAsia="標楷體" w:hAnsi="標楷體" w:cs="標楷體" w:hint="eastAsia"/>
          <w:kern w:val="0"/>
          <w:sz w:val="28"/>
          <w:lang w:eastAsia="zh-HK"/>
        </w:rPr>
        <w:t>科技領航</w:t>
      </w: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樂學臺中】為主軸</w:t>
      </w:r>
      <w:r w:rsidRPr="00E83D34">
        <w:rPr>
          <w:rFonts w:ascii="標楷體" w:eastAsia="標楷體" w:hAnsi="標楷體" w:cs="標楷體" w:hint="eastAsia"/>
          <w:kern w:val="0"/>
          <w:sz w:val="28"/>
        </w:rPr>
        <w:t>，透過</w:t>
      </w:r>
      <w:r w:rsidRPr="00E83D34">
        <w:rPr>
          <w:rFonts w:ascii="標楷體" w:eastAsia="標楷體" w:hAnsi="標楷體" w:cs="標楷體" w:hint="eastAsia"/>
          <w:kern w:val="0"/>
          <w:sz w:val="28"/>
          <w:lang w:eastAsia="zh-HK"/>
        </w:rPr>
        <w:t>自主</w:t>
      </w:r>
      <w:r w:rsidRPr="00E83D34">
        <w:rPr>
          <w:rFonts w:ascii="標楷體" w:eastAsia="標楷體" w:hAnsi="標楷體" w:cs="標楷體" w:hint="eastAsia"/>
          <w:kern w:val="0"/>
          <w:sz w:val="28"/>
        </w:rPr>
        <w:t>學習、</w:t>
      </w:r>
      <w:r w:rsidRPr="00E83D34">
        <w:rPr>
          <w:rFonts w:ascii="標楷體" w:eastAsia="標楷體" w:hAnsi="標楷體" w:cs="標楷體" w:hint="eastAsia"/>
          <w:kern w:val="0"/>
          <w:sz w:val="28"/>
          <w:lang w:eastAsia="zh-HK"/>
        </w:rPr>
        <w:t>教師共學、自造教育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智慧科技</w:t>
      </w:r>
      <w:r w:rsidRPr="00E83D34">
        <w:rPr>
          <w:rFonts w:ascii="標楷體" w:eastAsia="標楷體" w:hAnsi="標楷體" w:cs="標楷體" w:hint="eastAsia"/>
          <w:kern w:val="0"/>
          <w:sz w:val="28"/>
        </w:rPr>
        <w:t>、素養導向教學與評量、跨領域主題式學習、探索實作、問題解決等面向</w:t>
      </w:r>
      <w:r w:rsidRPr="00E83D34">
        <w:rPr>
          <w:rFonts w:ascii="標楷體" w:eastAsia="標楷體" w:hAnsi="標楷體" w:cs="標楷體" w:hint="eastAsia"/>
          <w:kern w:val="0"/>
          <w:sz w:val="28"/>
          <w:lang w:eastAsia="zh-HK"/>
        </w:rPr>
        <w:t>及未來教育</w:t>
      </w:r>
      <w:r w:rsidRPr="00E83D34">
        <w:rPr>
          <w:rFonts w:ascii="標楷體" w:eastAsia="標楷體" w:hAnsi="標楷體" w:cs="標楷體" w:hint="eastAsia"/>
          <w:kern w:val="0"/>
          <w:sz w:val="28"/>
        </w:rPr>
        <w:t>為核心，並以</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適性揚才</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之內涵做為課程教學研發與分享之重點。</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「Edu-Buffet課程流動心饗宴」的名稱取自新課綱</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以學習者為中心</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的理念，依領域(議題)/跨域主題式/</w:t>
      </w:r>
      <w:r w:rsidRPr="00E83D34">
        <w:rPr>
          <w:rFonts w:ascii="標楷體" w:eastAsia="標楷體" w:hAnsi="標楷體" w:cs="標楷體" w:hint="eastAsia"/>
          <w:kern w:val="0"/>
          <w:sz w:val="28"/>
          <w:lang w:eastAsia="zh-HK"/>
        </w:rPr>
        <w:t>學習階段</w:t>
      </w:r>
      <w:r w:rsidRPr="00E83D34">
        <w:rPr>
          <w:rFonts w:ascii="標楷體" w:eastAsia="標楷體" w:hAnsi="標楷體" w:cs="標楷體" w:hint="eastAsia"/>
          <w:kern w:val="0"/>
          <w:sz w:val="28"/>
        </w:rPr>
        <w:t>不同的課程分享，讓來參與的教師能依自己有興趣的主題與學習階段，選擇自己的學習課表，如同課程流動的饗宴，激發教師共好共創的學習動力。</w:t>
      </w:r>
    </w:p>
    <w:p w:rsidR="00F451FB" w:rsidRPr="00E83D34" w:rsidRDefault="00F451FB" w:rsidP="00F451FB">
      <w:pPr>
        <w:widowControl/>
        <w:snapToGrid w:val="0"/>
        <w:spacing w:line="440" w:lineRule="exact"/>
        <w:jc w:val="both"/>
        <w:rPr>
          <w:rFonts w:ascii="標楷體" w:eastAsia="標楷體" w:hAnsi="標楷體" w:cs="標楷體"/>
          <w:kern w:val="0"/>
          <w:sz w:val="28"/>
        </w:rPr>
      </w:pP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t>依據：</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教育部國民及學前教育署補助辦理十二年國民基本教育精進國民中學及國民小學教學品質要點。</w:t>
      </w:r>
    </w:p>
    <w:p w:rsidR="00F451FB"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lang w:eastAsia="zh-HK"/>
        </w:rPr>
        <w:t>臺中市</w:t>
      </w:r>
      <w:r w:rsidRPr="00E83D34">
        <w:rPr>
          <w:rFonts w:ascii="標楷體" w:eastAsia="標楷體" w:hAnsi="標楷體" w:hint="eastAsia"/>
          <w:sz w:val="28"/>
          <w:szCs w:val="28"/>
          <w:shd w:val="clear" w:color="auto" w:fill="FFFFFF"/>
        </w:rPr>
        <w:t>107</w:t>
      </w:r>
      <w:r w:rsidRPr="00E83D34">
        <w:rPr>
          <w:rFonts w:ascii="標楷體" w:eastAsia="標楷體" w:hAnsi="標楷體" w:hint="eastAsia"/>
          <w:sz w:val="28"/>
          <w:szCs w:val="28"/>
          <w:shd w:val="clear" w:color="auto" w:fill="FFFFFF"/>
          <w:lang w:eastAsia="zh-HK"/>
        </w:rPr>
        <w:t>學年度十二年國民基本教育精進國民中學及國民小學教師教學專業及提升教學品質計畫</w:t>
      </w:r>
      <w:r w:rsidRPr="00E83D34">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854EF5">
        <w:rPr>
          <w:rFonts w:ascii="標楷體" w:eastAsia="標楷體" w:hAnsi="標楷體" w:hint="eastAsia"/>
          <w:sz w:val="28"/>
          <w:szCs w:val="28"/>
          <w:shd w:val="clear" w:color="auto" w:fill="FFFFFF"/>
        </w:rPr>
        <w:t>教育部國民及學前教育署補助地方政府精進高級中等學校課程與教學計畫</w:t>
      </w:r>
      <w:r>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教育部國民及學前教育署補助辦理十二年國民基本教育課程綱要前導學校暨機構作業要點。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教育部國民及學前教育署補助國民中學與國民小學推動十二年國民基本教育科技領域課程作業要點。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臺中市自造教育及科技中心計畫。</w:t>
      </w:r>
    </w:p>
    <w:p w:rsidR="00162726" w:rsidRDefault="00162726">
      <w:pPr>
        <w:widowControl/>
        <w:rPr>
          <w:rFonts w:ascii="標楷體" w:eastAsia="標楷體" w:hAnsi="標楷體" w:cs="標楷體"/>
          <w:kern w:val="0"/>
          <w:sz w:val="28"/>
        </w:rPr>
      </w:pPr>
      <w:r>
        <w:rPr>
          <w:rFonts w:ascii="標楷體" w:eastAsia="標楷體" w:hAnsi="標楷體" w:cs="標楷體"/>
          <w:kern w:val="0"/>
          <w:sz w:val="28"/>
        </w:rPr>
        <w:br w:type="page"/>
      </w: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lastRenderedPageBreak/>
        <w:t>實施目的：</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深化12年國民基本教育新課綱以學生學習為本之理念，提升教學與學習品質</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達到互動共好的精進教學氛圍。</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透過12年一貫之各學習階段前導學校及特色學校之分享，提供各級教師相互觀摩的機會，串聯中台灣12年一貫之課綱精神。</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強化科技教育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智慧教室</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自主學習</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共學社群等</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並</w:t>
      </w:r>
      <w:r w:rsidRPr="00E83D34">
        <w:rPr>
          <w:rFonts w:ascii="標楷體" w:eastAsia="標楷體" w:hAnsi="標楷體" w:cs="標楷體" w:hint="eastAsia"/>
          <w:kern w:val="0"/>
          <w:sz w:val="28"/>
        </w:rPr>
        <w:t>藉由分享暨研討，展現本市國</w:t>
      </w:r>
      <w:r w:rsidRPr="00E83D34">
        <w:rPr>
          <w:rFonts w:ascii="標楷體" w:eastAsia="標楷體" w:hAnsi="標楷體" w:cs="標楷體" w:hint="eastAsia"/>
          <w:kern w:val="0"/>
          <w:sz w:val="28"/>
          <w:lang w:eastAsia="zh-HK"/>
        </w:rPr>
        <w:t>民教育體系</w:t>
      </w:r>
      <w:r w:rsidRPr="00E83D34">
        <w:rPr>
          <w:rFonts w:ascii="標楷體" w:eastAsia="標楷體" w:hAnsi="標楷體" w:cs="標楷體" w:hint="eastAsia"/>
          <w:kern w:val="0"/>
          <w:sz w:val="28"/>
        </w:rPr>
        <w:t>各領域/議題新課綱案例研發成果。</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藉由各領域/議題互動式、</w:t>
      </w:r>
      <w:r w:rsidRPr="00E83D34">
        <w:rPr>
          <w:rFonts w:ascii="標楷體" w:eastAsia="標楷體" w:hAnsi="標楷體" w:cs="標楷體" w:hint="eastAsia"/>
          <w:kern w:val="0"/>
          <w:sz w:val="28"/>
          <w:lang w:eastAsia="zh-HK"/>
        </w:rPr>
        <w:t>探索</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實作</w:t>
      </w:r>
      <w:r w:rsidRPr="00E83D34">
        <w:rPr>
          <w:rFonts w:ascii="標楷體" w:eastAsia="標楷體" w:hAnsi="標楷體" w:cs="標楷體" w:hint="eastAsia"/>
          <w:kern w:val="0"/>
          <w:sz w:val="28"/>
        </w:rPr>
        <w:t>課程，提供教學創意交流機會，提高教師轉化素養導向教學的共備觀念與參與觀議課的動機。</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四、辦理單位：</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主辦單位：臺中市政府教育局 </w:t>
      </w:r>
    </w:p>
    <w:p w:rsidR="00F451FB" w:rsidRPr="00E83D34" w:rsidRDefault="00F451FB" w:rsidP="00F451FB">
      <w:pPr>
        <w:widowControl/>
        <w:snapToGrid w:val="0"/>
        <w:spacing w:line="440" w:lineRule="exact"/>
        <w:ind w:firstLineChars="200" w:firstLine="560"/>
        <w:jc w:val="both"/>
        <w:rPr>
          <w:rFonts w:ascii="標楷體" w:eastAsia="標楷體" w:hAnsi="標楷體" w:cs="標楷體"/>
          <w:kern w:val="0"/>
          <w:sz w:val="28"/>
        </w:rPr>
      </w:pPr>
      <w:r w:rsidRPr="00E83D34">
        <w:rPr>
          <w:rFonts w:ascii="標楷體" w:eastAsia="標楷體" w:hAnsi="標楷體" w:cs="標楷體" w:hint="eastAsia"/>
          <w:kern w:val="0"/>
          <w:sz w:val="28"/>
        </w:rPr>
        <w:t>承辦單位：臺中市立臺中第一高級中等學校</w:t>
      </w:r>
    </w:p>
    <w:p w:rsidR="00F451FB" w:rsidRPr="00E83D34" w:rsidRDefault="00F451FB" w:rsidP="00F451FB">
      <w:pPr>
        <w:widowControl/>
        <w:snapToGrid w:val="0"/>
        <w:spacing w:line="440" w:lineRule="exact"/>
        <w:ind w:leftChars="234" w:left="1984" w:hangingChars="508" w:hanging="1422"/>
        <w:jc w:val="both"/>
        <w:rPr>
          <w:rFonts w:ascii="標楷體" w:eastAsia="標楷體" w:hAnsi="標楷體" w:cs="標楷體"/>
          <w:kern w:val="0"/>
          <w:sz w:val="28"/>
        </w:rPr>
      </w:pPr>
      <w:r w:rsidRPr="00E83D34">
        <w:rPr>
          <w:rFonts w:ascii="標楷體" w:eastAsia="標楷體" w:hAnsi="標楷體" w:cs="標楷體" w:hint="eastAsia"/>
          <w:kern w:val="0"/>
          <w:sz w:val="28"/>
        </w:rPr>
        <w:t>協辦單位：臺中市國教輔導團、</w:t>
      </w:r>
      <w:r w:rsidRPr="00E83D34">
        <w:rPr>
          <w:rFonts w:ascii="標楷體" w:eastAsia="標楷體" w:hAnsi="標楷體" w:cs="標楷體" w:hint="eastAsia"/>
          <w:kern w:val="0"/>
          <w:sz w:val="28"/>
          <w:lang w:eastAsia="zh-HK"/>
        </w:rPr>
        <w:t>臺中市國中小前導學校、</w:t>
      </w:r>
      <w:r w:rsidRPr="00854EF5">
        <w:rPr>
          <w:rFonts w:ascii="標楷體" w:eastAsia="標楷體" w:hAnsi="標楷體" w:cs="標楷體" w:hint="eastAsia"/>
          <w:kern w:val="0"/>
          <w:sz w:val="28"/>
          <w:lang w:eastAsia="zh-HK"/>
        </w:rPr>
        <w:t>臺中市高級中等學校課程發展中心課程發展組-中港高中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臺中市高級中等學校課程發展中心教學輔導組群科輔導團-新社高中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臺中市高級中等學校課程發展中心教學輔導組群科輔導團-臺中家商</w:t>
      </w:r>
      <w:r>
        <w:rPr>
          <w:rFonts w:ascii="標楷體" w:eastAsia="標楷體" w:hAnsi="標楷體" w:cs="標楷體" w:hint="eastAsia"/>
          <w:kern w:val="0"/>
          <w:sz w:val="28"/>
          <w:lang w:eastAsia="zh-HK"/>
        </w:rPr>
        <w:t>、</w:t>
      </w:r>
      <w:r w:rsidRPr="00E83D34">
        <w:rPr>
          <w:rFonts w:ascii="標楷體" w:eastAsia="標楷體" w:hAnsi="標楷體" w:cs="標楷體" w:hint="eastAsia"/>
          <w:kern w:val="0"/>
          <w:sz w:val="28"/>
        </w:rPr>
        <w:t>臺中市高中課程發展中心、臺中市普通型高中學科輔導團、臺中市技術型高中群科輔導團、新興科技認知計畫-中投區推廣中心(臺中市立臺中工業高級中等學校)、臺中市自造教育及科技中心、臺中市立臺中家事商業高級中等學校、臺中市立中港高級中等學校、臺中市立新社高級中等學校、臺中市立北新國民中學、臺中市立</w:t>
      </w:r>
      <w:r w:rsidRPr="00E83D34">
        <w:rPr>
          <w:rFonts w:ascii="標楷體" w:eastAsia="標楷體" w:hAnsi="標楷體" w:cs="標楷體" w:hint="eastAsia"/>
          <w:kern w:val="0"/>
          <w:sz w:val="28"/>
          <w:lang w:eastAsia="zh-HK"/>
        </w:rPr>
        <w:t>大甲</w:t>
      </w:r>
      <w:r w:rsidRPr="00E83D34">
        <w:rPr>
          <w:rFonts w:ascii="標楷體" w:eastAsia="標楷體" w:hAnsi="標楷體" w:cs="標楷體" w:hint="eastAsia"/>
          <w:kern w:val="0"/>
          <w:sz w:val="28"/>
        </w:rPr>
        <w:t>國民中學、臺中市立</w:t>
      </w:r>
      <w:r w:rsidRPr="00E83D34">
        <w:rPr>
          <w:rFonts w:ascii="標楷體" w:eastAsia="標楷體" w:hAnsi="標楷體" w:cs="標楷體" w:hint="eastAsia"/>
          <w:kern w:val="0"/>
          <w:sz w:val="28"/>
          <w:lang w:eastAsia="zh-HK"/>
        </w:rPr>
        <w:t>向上</w:t>
      </w:r>
      <w:r w:rsidRPr="00E83D34">
        <w:rPr>
          <w:rFonts w:ascii="標楷體" w:eastAsia="標楷體" w:hAnsi="標楷體" w:cs="標楷體" w:hint="eastAsia"/>
          <w:kern w:val="0"/>
          <w:sz w:val="28"/>
        </w:rPr>
        <w:t>國民中學、臺中市</w:t>
      </w:r>
      <w:r w:rsidRPr="00E83D34">
        <w:rPr>
          <w:rFonts w:ascii="標楷體" w:eastAsia="標楷體" w:hAnsi="標楷體" w:cs="標楷體" w:hint="eastAsia"/>
          <w:kern w:val="0"/>
          <w:sz w:val="28"/>
          <w:lang w:eastAsia="zh-HK"/>
        </w:rPr>
        <w:t>西屯區永安</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豐原區</w:t>
      </w:r>
      <w:r w:rsidRPr="00E83D34">
        <w:rPr>
          <w:rFonts w:ascii="標楷體" w:eastAsia="標楷體" w:hAnsi="標楷體" w:cs="標楷體" w:hint="eastAsia"/>
          <w:kern w:val="0"/>
          <w:sz w:val="28"/>
        </w:rPr>
        <w:t>富春國民小學、臺中市</w:t>
      </w:r>
      <w:r w:rsidRPr="00E83D34">
        <w:rPr>
          <w:rFonts w:ascii="標楷體" w:eastAsia="標楷體" w:hAnsi="標楷體" w:cs="標楷體" w:hint="eastAsia"/>
          <w:kern w:val="0"/>
          <w:sz w:val="28"/>
          <w:lang w:eastAsia="zh-HK"/>
        </w:rPr>
        <w:t>太平區東平</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南屯區永春</w:t>
      </w:r>
      <w:r w:rsidRPr="00E83D34">
        <w:rPr>
          <w:rFonts w:ascii="標楷體" w:eastAsia="標楷體" w:hAnsi="標楷體" w:cs="標楷體" w:hint="eastAsia"/>
          <w:kern w:val="0"/>
          <w:sz w:val="28"/>
        </w:rPr>
        <w:t>國民小學。</w:t>
      </w:r>
    </w:p>
    <w:p w:rsidR="00F451FB" w:rsidRPr="00E83D34" w:rsidRDefault="00F451FB" w:rsidP="00F451FB">
      <w:pPr>
        <w:widowControl/>
        <w:spacing w:line="360" w:lineRule="auto"/>
        <w:rPr>
          <w:rFonts w:ascii="標楷體" w:eastAsia="標楷體" w:hAnsi="標楷體" w:cs="標楷體"/>
          <w:kern w:val="0"/>
          <w:sz w:val="28"/>
        </w:rPr>
      </w:pPr>
      <w:r w:rsidRPr="00E83D34">
        <w:rPr>
          <w:rFonts w:ascii="標楷體" w:eastAsia="標楷體" w:hAnsi="標楷體" w:cs="標楷體" w:hint="eastAsia"/>
          <w:kern w:val="0"/>
          <w:sz w:val="28"/>
        </w:rPr>
        <w:t>五、實施方式：</w:t>
      </w:r>
    </w:p>
    <w:p w:rsidR="00F451FB" w:rsidRPr="00E83D34" w:rsidRDefault="00F451FB" w:rsidP="00F451FB">
      <w:pPr>
        <w:widowControl/>
        <w:spacing w:line="46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邀集專家學者針對</w:t>
      </w:r>
      <w:r w:rsidRPr="00E83D34">
        <w:rPr>
          <w:rFonts w:ascii="標楷體" w:eastAsia="標楷體" w:hAnsi="標楷體" w:cs="標楷體" w:hint="eastAsia"/>
          <w:kern w:val="0"/>
          <w:sz w:val="28"/>
          <w:lang w:eastAsia="zh-HK"/>
        </w:rPr>
        <w:t>新世代</w:t>
      </w:r>
      <w:r w:rsidRPr="00E83D34">
        <w:rPr>
          <w:rFonts w:ascii="標楷體" w:eastAsia="標楷體" w:hAnsi="標楷體" w:cs="標楷體" w:hint="eastAsia"/>
          <w:kern w:val="0"/>
          <w:sz w:val="28"/>
        </w:rPr>
        <w:t>人才培育議題進行對談</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啟發與會者對於教育與時俱進之省思；另外徵集本市國</w:t>
      </w:r>
      <w:r w:rsidRPr="00E83D34">
        <w:rPr>
          <w:rFonts w:ascii="標楷體" w:eastAsia="標楷體" w:hAnsi="標楷體" w:cs="標楷體" w:hint="eastAsia"/>
          <w:kern w:val="0"/>
          <w:sz w:val="28"/>
          <w:lang w:eastAsia="zh-HK"/>
        </w:rPr>
        <w:t>民教育輔導體系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自造教育及科技中心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前導學校及創新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團體</w:t>
      </w:r>
      <w:r w:rsidRPr="00E83D34">
        <w:rPr>
          <w:rFonts w:ascii="標楷體" w:eastAsia="標楷體" w:hAnsi="標楷體" w:cs="標楷體" w:hint="eastAsia"/>
          <w:kern w:val="0"/>
          <w:sz w:val="28"/>
        </w:rPr>
        <w:t>)各領域/議題輔導小組或各縣市優良講師之新課綱研創案例，以開放選修之模式</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透過專業分享與對談、公開</w:t>
      </w:r>
      <w:r w:rsidRPr="00E83D34">
        <w:rPr>
          <w:rFonts w:ascii="標楷體" w:eastAsia="標楷體" w:hAnsi="標楷體" w:cs="標楷體" w:hint="eastAsia"/>
          <w:kern w:val="0"/>
          <w:sz w:val="28"/>
          <w:lang w:eastAsia="zh-HK"/>
        </w:rPr>
        <w:t>授</w:t>
      </w:r>
      <w:r w:rsidRPr="00E83D34">
        <w:rPr>
          <w:rFonts w:ascii="標楷體" w:eastAsia="標楷體" w:hAnsi="標楷體" w:cs="標楷體" w:hint="eastAsia"/>
          <w:kern w:val="0"/>
          <w:sz w:val="28"/>
        </w:rPr>
        <w:t>課或共備研討，建構符合個別化</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客製化需求之課程學習地圖。</w:t>
      </w:r>
    </w:p>
    <w:p w:rsidR="00F451FB" w:rsidRPr="00E83D34" w:rsidRDefault="00F451FB" w:rsidP="00F451FB">
      <w:pPr>
        <w:widowControl/>
        <w:snapToGrid w:val="0"/>
        <w:spacing w:line="460" w:lineRule="exact"/>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（一）時間: 108年</w:t>
      </w:r>
      <w:r w:rsidRPr="00E83D34">
        <w:rPr>
          <w:rFonts w:ascii="標楷體" w:eastAsia="標楷體" w:hAnsi="標楷體" w:cs="標楷體"/>
          <w:kern w:val="0"/>
          <w:sz w:val="28"/>
        </w:rPr>
        <w:t>6</w:t>
      </w:r>
      <w:r w:rsidRPr="00E83D34">
        <w:rPr>
          <w:rFonts w:ascii="標楷體" w:eastAsia="標楷體" w:hAnsi="標楷體" w:cs="標楷體" w:hint="eastAsia"/>
          <w:kern w:val="0"/>
          <w:sz w:val="28"/>
        </w:rPr>
        <w:t>月15日(星期六)上午9時-16時。</w:t>
      </w:r>
    </w:p>
    <w:p w:rsidR="00F451FB" w:rsidRPr="00E83D34" w:rsidRDefault="00F451FB" w:rsidP="00F451FB">
      <w:pPr>
        <w:widowControl/>
        <w:snapToGrid w:val="0"/>
        <w:spacing w:line="300" w:lineRule="auto"/>
        <w:ind w:left="840" w:hangingChars="300" w:hanging="840"/>
        <w:jc w:val="both"/>
        <w:rPr>
          <w:rFonts w:ascii="標楷體" w:eastAsia="標楷體" w:hAnsi="標楷體" w:cs="標楷體"/>
          <w:kern w:val="0"/>
          <w:sz w:val="28"/>
          <w:szCs w:val="28"/>
        </w:rPr>
      </w:pPr>
      <w:r w:rsidRPr="00E83D34">
        <w:rPr>
          <w:rFonts w:ascii="標楷體" w:eastAsia="標楷體" w:hAnsi="標楷體" w:cs="標楷體" w:hint="eastAsia"/>
          <w:kern w:val="0"/>
          <w:sz w:val="28"/>
        </w:rPr>
        <w:t>（二）地點:</w:t>
      </w:r>
      <w:r w:rsidRPr="00E83D34">
        <w:rPr>
          <w:rFonts w:hint="eastAsia"/>
        </w:rPr>
        <w:t xml:space="preserve"> </w:t>
      </w:r>
      <w:r w:rsidRPr="00E83D34">
        <w:rPr>
          <w:rFonts w:ascii="標楷體" w:eastAsia="標楷體" w:hAnsi="標楷體" w:cs="標楷體" w:hint="eastAsia"/>
          <w:kern w:val="0"/>
          <w:sz w:val="28"/>
          <w:szCs w:val="28"/>
        </w:rPr>
        <w:t>臺中市立</w:t>
      </w:r>
      <w:r w:rsidRPr="00E83D34">
        <w:rPr>
          <w:rFonts w:ascii="標楷體" w:eastAsia="標楷體" w:hAnsi="標楷體" w:cs="標楷體" w:hint="eastAsia"/>
          <w:kern w:val="0"/>
          <w:sz w:val="28"/>
        </w:rPr>
        <w:t>臺中第一高級中等學校</w:t>
      </w:r>
      <w:r w:rsidRPr="00E83D34">
        <w:rPr>
          <w:rFonts w:ascii="標楷體" w:eastAsia="標楷體" w:hAnsi="標楷體" w:cs="標楷體" w:hint="eastAsia"/>
          <w:kern w:val="0"/>
          <w:sz w:val="28"/>
          <w:szCs w:val="28"/>
        </w:rPr>
        <w:t>(</w:t>
      </w:r>
      <w:r w:rsidRPr="00E83D34">
        <w:rPr>
          <w:rFonts w:ascii="標楷體" w:eastAsia="標楷體" w:hAnsi="標楷體" w:cs="標楷體"/>
          <w:kern w:val="0"/>
          <w:sz w:val="28"/>
          <w:szCs w:val="28"/>
        </w:rPr>
        <w:t>臺中市</w:t>
      </w:r>
      <w:r w:rsidRPr="00E83D34">
        <w:rPr>
          <w:rFonts w:ascii="標楷體" w:eastAsia="標楷體" w:hAnsi="標楷體" w:cs="標楷體" w:hint="eastAsia"/>
          <w:kern w:val="0"/>
          <w:sz w:val="28"/>
          <w:szCs w:val="28"/>
        </w:rPr>
        <w:t>北</w:t>
      </w:r>
      <w:r w:rsidRPr="00E83D34">
        <w:rPr>
          <w:rFonts w:ascii="標楷體" w:eastAsia="標楷體" w:hAnsi="標楷體" w:cs="標楷體"/>
          <w:kern w:val="0"/>
          <w:sz w:val="28"/>
          <w:szCs w:val="28"/>
        </w:rPr>
        <w:t>區</w:t>
      </w:r>
      <w:r w:rsidRPr="00E83D34">
        <w:rPr>
          <w:rFonts w:ascii="標楷體" w:eastAsia="標楷體" w:hAnsi="標楷體" w:cs="標楷體" w:hint="eastAsia"/>
          <w:kern w:val="0"/>
          <w:sz w:val="28"/>
          <w:szCs w:val="28"/>
        </w:rPr>
        <w:t>育才街2</w:t>
      </w:r>
      <w:r w:rsidRPr="00E83D34">
        <w:rPr>
          <w:rFonts w:ascii="標楷體" w:eastAsia="標楷體" w:hAnsi="標楷體" w:cs="標楷體"/>
          <w:kern w:val="0"/>
          <w:sz w:val="28"/>
          <w:szCs w:val="28"/>
        </w:rPr>
        <w:t>號</w:t>
      </w:r>
      <w:r w:rsidRPr="00E83D34">
        <w:rPr>
          <w:rFonts w:ascii="標楷體" w:eastAsia="標楷體" w:hAnsi="標楷體" w:cs="標楷體" w:hint="eastAsia"/>
          <w:kern w:val="0"/>
          <w:sz w:val="28"/>
          <w:szCs w:val="28"/>
        </w:rPr>
        <w:t>)康樂館</w:t>
      </w:r>
      <w:r>
        <w:rPr>
          <w:rFonts w:ascii="標楷體" w:eastAsia="標楷體" w:hAnsi="標楷體" w:cs="標楷體" w:hint="eastAsia"/>
          <w:kern w:val="0"/>
          <w:sz w:val="28"/>
          <w:szCs w:val="28"/>
        </w:rPr>
        <w:t>、</w:t>
      </w:r>
      <w:r>
        <w:rPr>
          <w:rFonts w:ascii="標楷體" w:eastAsia="標楷體" w:hAnsi="標楷體" w:cs="標楷體" w:hint="eastAsia"/>
          <w:kern w:val="0"/>
          <w:sz w:val="28"/>
          <w:szCs w:val="28"/>
          <w:lang w:eastAsia="zh-HK"/>
        </w:rPr>
        <w:t>校史館</w:t>
      </w:r>
      <w:r w:rsidRPr="00E83D34">
        <w:rPr>
          <w:rFonts w:ascii="標楷體" w:eastAsia="標楷體" w:hAnsi="標楷體" w:cs="標楷體" w:hint="eastAsia"/>
          <w:kern w:val="0"/>
          <w:sz w:val="28"/>
          <w:szCs w:val="28"/>
        </w:rPr>
        <w:t>及</w:t>
      </w:r>
      <w:r w:rsidR="00162726" w:rsidRPr="00894F60">
        <w:rPr>
          <w:rFonts w:ascii="標楷體" w:eastAsia="標楷體" w:hAnsi="標楷體" w:hint="eastAsia"/>
          <w:sz w:val="28"/>
          <w:szCs w:val="28"/>
          <w:lang w:eastAsia="zh-HK"/>
        </w:rPr>
        <w:t>景賢</w:t>
      </w:r>
      <w:r w:rsidR="00162726" w:rsidRPr="00894F60">
        <w:rPr>
          <w:rFonts w:ascii="標楷體" w:eastAsia="標楷體" w:hAnsi="標楷體" w:hint="eastAsia"/>
          <w:sz w:val="28"/>
          <w:szCs w:val="28"/>
        </w:rPr>
        <w:t>樓</w:t>
      </w:r>
      <w:r w:rsidRPr="00E83D34">
        <w:rPr>
          <w:rFonts w:ascii="標楷體" w:eastAsia="標楷體" w:hAnsi="標楷體" w:cs="標楷體" w:hint="eastAsia"/>
          <w:kern w:val="0"/>
          <w:sz w:val="28"/>
          <w:szCs w:val="28"/>
        </w:rPr>
        <w:t>教室。</w:t>
      </w:r>
    </w:p>
    <w:p w:rsidR="00F451FB" w:rsidRDefault="00F451FB" w:rsidP="00F451FB">
      <w:pPr>
        <w:widowControl/>
        <w:snapToGrid w:val="0"/>
        <w:spacing w:line="300" w:lineRule="auto"/>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lastRenderedPageBreak/>
        <w:t xml:space="preserve"> (三) 報名方式:線上報名。</w:t>
      </w:r>
    </w:p>
    <w:p w:rsidR="00F451FB" w:rsidRPr="00E83D34" w:rsidRDefault="00F451FB" w:rsidP="00F451FB">
      <w:pPr>
        <w:widowControl/>
        <w:snapToGrid w:val="0"/>
        <w:spacing w:line="300" w:lineRule="auto"/>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(四) 活動流程:  </w:t>
      </w:r>
      <w:r w:rsidR="00FF1479">
        <w:rPr>
          <w:rFonts w:ascii="標楷體" w:eastAsia="標楷體" w:hAnsi="標楷體" w:cs="標楷體" w:hint="eastAsia"/>
          <w:kern w:val="0"/>
          <w:sz w:val="28"/>
        </w:rPr>
        <w:t>(</w:t>
      </w:r>
      <w:r w:rsidR="00FF1479">
        <w:rPr>
          <w:rFonts w:ascii="標楷體" w:eastAsia="標楷體" w:hAnsi="標楷體" w:cs="標楷體" w:hint="eastAsia"/>
          <w:kern w:val="0"/>
          <w:sz w:val="28"/>
          <w:lang w:eastAsia="zh-HK"/>
        </w:rPr>
        <w:t>樂學課程、科技中心、前導學校課程表如附件)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16"/>
        <w:gridCol w:w="3085"/>
        <w:gridCol w:w="4638"/>
        <w:gridCol w:w="1041"/>
      </w:tblGrid>
      <w:tr w:rsidR="00F451FB" w:rsidRPr="00E83D34" w:rsidTr="008846B1">
        <w:tc>
          <w:tcPr>
            <w:tcW w:w="1316" w:type="dxa"/>
            <w:tcBorders>
              <w:top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b/>
              </w:rPr>
            </w:pPr>
            <w:r w:rsidRPr="00E83D34">
              <w:rPr>
                <w:rFonts w:ascii="標楷體" w:eastAsia="標楷體" w:hAnsi="標楷體" w:hint="eastAsia"/>
                <w:b/>
              </w:rPr>
              <w:t>時間</w:t>
            </w:r>
          </w:p>
        </w:tc>
        <w:tc>
          <w:tcPr>
            <w:tcW w:w="3085" w:type="dxa"/>
            <w:tcBorders>
              <w:top w:val="single" w:sz="12" w:space="0" w:color="auto"/>
              <w:left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主題</w:t>
            </w:r>
          </w:p>
        </w:tc>
        <w:tc>
          <w:tcPr>
            <w:tcW w:w="4638"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主講人</w:t>
            </w:r>
          </w:p>
        </w:tc>
        <w:tc>
          <w:tcPr>
            <w:tcW w:w="1041"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地點</w:t>
            </w:r>
          </w:p>
        </w:tc>
      </w:tr>
      <w:tr w:rsidR="00F451FB" w:rsidRPr="00E83D34" w:rsidTr="008846B1">
        <w:trPr>
          <w:trHeight w:val="568"/>
        </w:trPr>
        <w:tc>
          <w:tcPr>
            <w:tcW w:w="1316" w:type="dxa"/>
            <w:tcBorders>
              <w:right w:val="single" w:sz="12" w:space="0" w:color="auto"/>
            </w:tcBorders>
            <w:shd w:val="clear" w:color="auto" w:fill="FFFFFF"/>
            <w:vAlign w:val="center"/>
          </w:tcPr>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20</w:t>
            </w:r>
            <w:r w:rsidRPr="00E83D34">
              <w:rPr>
                <w:rFonts w:ascii="標楷體" w:eastAsia="標楷體" w:hAnsi="標楷體" w:hint="eastAsia"/>
                <w:sz w:val="20"/>
                <w:szCs w:val="20"/>
              </w:rPr>
              <w:t>-</w:t>
            </w:r>
          </w:p>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報到</w:t>
            </w:r>
          </w:p>
        </w:tc>
        <w:tc>
          <w:tcPr>
            <w:tcW w:w="1041" w:type="dxa"/>
            <w:vMerge w:val="restart"/>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162726">
        <w:trPr>
          <w:trHeight w:val="875"/>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w:t>
            </w:r>
            <w:r w:rsidRPr="00E83D34">
              <w:rPr>
                <w:rFonts w:ascii="標楷體" w:eastAsia="標楷體" w:hAnsi="標楷體" w:hint="eastAsia"/>
                <w:sz w:val="20"/>
                <w:szCs w:val="20"/>
              </w:rPr>
              <w:t>:</w:t>
            </w:r>
            <w:r w:rsidRPr="00E83D34">
              <w:rPr>
                <w:rFonts w:ascii="標楷體" w:eastAsia="標楷體" w:hAnsi="標楷體"/>
                <w:sz w:val="20"/>
                <w:szCs w:val="20"/>
              </w:rPr>
              <w:t>00</w:t>
            </w:r>
          </w:p>
        </w:tc>
        <w:tc>
          <w:tcPr>
            <w:tcW w:w="7723" w:type="dxa"/>
            <w:gridSpan w:val="2"/>
            <w:shd w:val="clear" w:color="auto" w:fill="FFFFFF"/>
            <w:vAlign w:val="center"/>
          </w:tcPr>
          <w:p w:rsidR="00F451FB" w:rsidRPr="00E83D34" w:rsidRDefault="00F451FB" w:rsidP="00162726">
            <w:pPr>
              <w:rPr>
                <w:rFonts w:ascii="標楷體" w:eastAsia="標楷體" w:hAnsi="標楷體"/>
              </w:rPr>
            </w:pPr>
            <w:r w:rsidRPr="00E83D34">
              <w:rPr>
                <w:rFonts w:ascii="標楷體" w:eastAsia="標楷體" w:hAnsi="標楷體" w:hint="eastAsia"/>
                <w:sz w:val="28"/>
                <w:szCs w:val="28"/>
              </w:rPr>
              <w:t xml:space="preserve">歡迎致詞/介紹貴賓 </w:t>
            </w:r>
            <w:r w:rsidR="00162726">
              <w:rPr>
                <w:rFonts w:ascii="標楷體" w:eastAsia="標楷體" w:hAnsi="標楷體" w:hint="eastAsia"/>
              </w:rPr>
              <w:t xml:space="preserve">    </w:t>
            </w:r>
            <w:r w:rsidRPr="00E83D34">
              <w:rPr>
                <w:rFonts w:ascii="標楷體" w:eastAsia="標楷體" w:hAnsi="標楷體" w:hint="eastAsia"/>
              </w:rPr>
              <w:t>臺中市臺中第一高級中等學校</w:t>
            </w:r>
            <w:r w:rsidRPr="00E83D34">
              <w:rPr>
                <w:rFonts w:ascii="標楷體" w:eastAsia="標楷體" w:hAnsi="標楷體"/>
              </w:rPr>
              <w:t xml:space="preserve"> </w:t>
            </w:r>
            <w:r w:rsidRPr="00E83D34">
              <w:rPr>
                <w:rFonts w:ascii="標楷體" w:eastAsia="標楷體" w:hAnsi="標楷體" w:hint="eastAsia"/>
              </w:rPr>
              <w:t>陳木柱校長</w:t>
            </w:r>
          </w:p>
        </w:tc>
        <w:tc>
          <w:tcPr>
            <w:tcW w:w="1041" w:type="dxa"/>
            <w:vMerge/>
            <w:shd w:val="clear" w:color="auto" w:fill="FFFFFF"/>
            <w:vAlign w:val="center"/>
          </w:tcPr>
          <w:p w:rsidR="00F451FB" w:rsidRPr="00E83D34" w:rsidRDefault="00F451FB" w:rsidP="008846B1">
            <w:pPr>
              <w:jc w:val="center"/>
              <w:rPr>
                <w:rFonts w:ascii="標楷體" w:eastAsia="標楷體" w:hAnsi="標楷體"/>
              </w:rPr>
            </w:pPr>
          </w:p>
        </w:tc>
      </w:tr>
      <w:tr w:rsidR="00F451FB" w:rsidRPr="00E83D34" w:rsidTr="00F451FB">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09:00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10：10</w:t>
            </w:r>
          </w:p>
        </w:tc>
        <w:tc>
          <w:tcPr>
            <w:tcW w:w="3085" w:type="dxa"/>
            <w:shd w:val="clear" w:color="auto" w:fill="FFFFFF"/>
            <w:vAlign w:val="center"/>
          </w:tcPr>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rPr>
              <w:t>培育</w:t>
            </w:r>
            <w:r w:rsidRPr="00E83D34">
              <w:rPr>
                <w:rFonts w:ascii="標楷體" w:eastAsia="標楷體" w:hAnsi="標楷體" w:hint="eastAsia"/>
                <w:b/>
                <w:sz w:val="36"/>
                <w:szCs w:val="36"/>
                <w:lang w:eastAsia="zh-HK"/>
              </w:rPr>
              <w:t>新世代</w:t>
            </w:r>
            <w:r w:rsidRPr="00E83D34">
              <w:rPr>
                <w:rFonts w:ascii="標楷體" w:eastAsia="標楷體" w:hAnsi="標楷體" w:hint="eastAsia"/>
                <w:b/>
                <w:sz w:val="36"/>
                <w:szCs w:val="36"/>
              </w:rPr>
              <w:t>人才</w:t>
            </w:r>
          </w:p>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lang w:eastAsia="zh-HK"/>
              </w:rPr>
              <w:t>科技領航</w:t>
            </w:r>
          </w:p>
          <w:p w:rsidR="00F451FB" w:rsidRPr="00E83D34" w:rsidRDefault="00F451FB" w:rsidP="008846B1">
            <w:pPr>
              <w:jc w:val="center"/>
              <w:rPr>
                <w:rFonts w:ascii="標楷體" w:eastAsia="標楷體" w:hAnsi="標楷體"/>
                <w:b/>
              </w:rPr>
            </w:pPr>
            <w:r w:rsidRPr="00E83D34">
              <w:rPr>
                <w:rFonts w:ascii="標楷體" w:eastAsia="標楷體" w:hAnsi="標楷體" w:hint="eastAsia"/>
                <w:b/>
                <w:sz w:val="36"/>
                <w:szCs w:val="36"/>
                <w:lang w:eastAsia="zh-HK"/>
              </w:rPr>
              <w:t>樂學臺中</w:t>
            </w:r>
          </w:p>
        </w:tc>
        <w:tc>
          <w:tcPr>
            <w:tcW w:w="4638" w:type="dxa"/>
            <w:shd w:val="clear" w:color="auto" w:fill="FFFFFF"/>
            <w:vAlign w:val="center"/>
          </w:tcPr>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主持人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臺中市政府教育局</w:t>
            </w:r>
            <w:r w:rsidRPr="00F47C46">
              <w:rPr>
                <w:rFonts w:ascii="標楷體" w:eastAsia="標楷體" w:hAnsi="標楷體" w:hint="eastAsia"/>
                <w:sz w:val="28"/>
                <w:szCs w:val="28"/>
                <w:lang w:eastAsia="zh-HK"/>
              </w:rPr>
              <w:t>楊局長振昇</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與談人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lang w:eastAsia="zh-HK"/>
              </w:rPr>
              <w:t>臺灣大學電機系葉丙成教授</w:t>
            </w:r>
          </w:p>
          <w:p w:rsidR="00F451FB" w:rsidRDefault="00F451FB" w:rsidP="008846B1">
            <w:pPr>
              <w:widowControl/>
              <w:spacing w:line="500" w:lineRule="exact"/>
              <w:rPr>
                <w:rFonts w:ascii="標楷體" w:eastAsia="標楷體" w:hAnsi="標楷體" w:cs="Arial"/>
                <w:color w:val="232323"/>
                <w:sz w:val="28"/>
                <w:szCs w:val="28"/>
                <w:shd w:val="clear" w:color="auto" w:fill="FFFFFF"/>
              </w:rPr>
            </w:pPr>
            <w:r>
              <w:rPr>
                <w:rFonts w:ascii="標楷體" w:eastAsia="標楷體" w:hAnsi="標楷體" w:cs="Arial" w:hint="eastAsia"/>
                <w:color w:val="232323"/>
                <w:sz w:val="28"/>
                <w:szCs w:val="28"/>
                <w:shd w:val="clear" w:color="auto" w:fill="FFFFFF"/>
                <w:lang w:eastAsia="zh-HK"/>
              </w:rPr>
              <w:t>閱讀理解雜誌總編輯</w:t>
            </w:r>
            <w:r w:rsidRPr="00F47C46">
              <w:rPr>
                <w:rFonts w:ascii="標楷體" w:eastAsia="標楷體" w:hAnsi="標楷體" w:cs="Arial" w:hint="eastAsia"/>
                <w:color w:val="232323"/>
                <w:sz w:val="28"/>
                <w:szCs w:val="28"/>
                <w:shd w:val="clear" w:color="auto" w:fill="FFFFFF"/>
                <w:lang w:eastAsia="zh-HK"/>
              </w:rPr>
              <w:t>黃國珍老師</w:t>
            </w:r>
          </w:p>
          <w:p w:rsidR="00F451FB" w:rsidRDefault="00F451FB" w:rsidP="008846B1">
            <w:pPr>
              <w:widowControl/>
              <w:spacing w:line="500" w:lineRule="exact"/>
              <w:rPr>
                <w:rFonts w:ascii="標楷體" w:eastAsia="標楷體" w:hAnsi="標楷體"/>
                <w:sz w:val="28"/>
                <w:szCs w:val="28"/>
              </w:rPr>
            </w:pPr>
            <w:r w:rsidRPr="00F47C46">
              <w:rPr>
                <w:rFonts w:ascii="標楷體" w:eastAsia="標楷體" w:hAnsi="標楷體" w:hint="eastAsia"/>
                <w:sz w:val="28"/>
                <w:szCs w:val="28"/>
              </w:rPr>
              <w:t>臺中第一高級中等學校陳木柱校長</w:t>
            </w:r>
          </w:p>
          <w:p w:rsidR="00F451FB" w:rsidRPr="00F451FB" w:rsidRDefault="00F451FB" w:rsidP="008846B1">
            <w:pPr>
              <w:widowControl/>
              <w:spacing w:line="500" w:lineRule="exact"/>
              <w:rPr>
                <w:rFonts w:ascii="標楷體" w:eastAsia="標楷體" w:hAnsi="標楷體"/>
                <w:bCs/>
                <w:sz w:val="28"/>
                <w:szCs w:val="28"/>
              </w:rPr>
            </w:pPr>
            <w:r w:rsidRPr="00F451FB">
              <w:rPr>
                <w:rFonts w:ascii="標楷體" w:eastAsia="標楷體" w:hAnsi="標楷體" w:hint="eastAsia"/>
                <w:sz w:val="28"/>
                <w:szCs w:val="28"/>
              </w:rPr>
              <w:t>暨南國際大學洪雯柔教授</w:t>
            </w:r>
          </w:p>
        </w:tc>
        <w:tc>
          <w:tcPr>
            <w:tcW w:w="1041" w:type="dxa"/>
            <w:vMerge/>
            <w:shd w:val="clear" w:color="auto" w:fill="FFFFFF"/>
            <w:vAlign w:val="center"/>
          </w:tcPr>
          <w:p w:rsidR="00F451FB" w:rsidRPr="00E83D34" w:rsidRDefault="00F451FB" w:rsidP="008846B1">
            <w:pPr>
              <w:jc w:val="center"/>
              <w:rPr>
                <w:rFonts w:ascii="標楷體" w:eastAsia="標楷體" w:hAnsi="標楷體"/>
                <w:sz w:val="28"/>
                <w:szCs w:val="28"/>
              </w:rPr>
            </w:pPr>
          </w:p>
        </w:tc>
      </w:tr>
      <w:tr w:rsidR="00F451FB" w:rsidRPr="00E83D34" w:rsidTr="008846B1">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w:t>
            </w:r>
            <w:r w:rsidRPr="00E83D34">
              <w:rPr>
                <w:rFonts w:ascii="標楷體" w:eastAsia="標楷體" w:hAnsi="標楷體"/>
                <w:sz w:val="20"/>
                <w:szCs w:val="20"/>
              </w:rPr>
              <w:t>:</w:t>
            </w:r>
            <w:r w:rsidRPr="00E83D34">
              <w:rPr>
                <w:rFonts w:ascii="標楷體" w:eastAsia="標楷體" w:hAnsi="標楷體" w:hint="eastAsia"/>
                <w:sz w:val="20"/>
                <w:szCs w:val="20"/>
              </w:rPr>
              <w:t>1</w:t>
            </w:r>
            <w:r w:rsidRPr="00E83D34">
              <w:rPr>
                <w:rFonts w:ascii="標楷體" w:eastAsia="標楷體" w:hAnsi="標楷體"/>
                <w:sz w:val="20"/>
                <w:szCs w:val="20"/>
              </w:rPr>
              <w:t>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10</w:t>
            </w:r>
            <w:r w:rsidRPr="00E83D34">
              <w:rPr>
                <w:rFonts w:ascii="標楷體" w:eastAsia="標楷體" w:hAnsi="標楷體" w:hint="eastAsia"/>
                <w:sz w:val="20"/>
                <w:szCs w:val="20"/>
              </w:rPr>
              <w:t>：25</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大合照/休息時間</w:t>
            </w:r>
            <w:r w:rsidRPr="00E83D34">
              <w:rPr>
                <w:rFonts w:ascii="標楷體" w:eastAsia="標楷體" w:hAnsi="標楷體"/>
                <w:sz w:val="28"/>
                <w:szCs w:val="28"/>
              </w:rPr>
              <w:t>(</w:t>
            </w:r>
            <w:r w:rsidRPr="00E83D34">
              <w:rPr>
                <w:rFonts w:ascii="標楷體" w:eastAsia="標楷體" w:hAnsi="標楷體" w:hint="eastAsia"/>
                <w:sz w:val="28"/>
                <w:szCs w:val="28"/>
              </w:rPr>
              <w:t>移動至</w:t>
            </w:r>
            <w:r w:rsidRPr="00E83D34">
              <w:rPr>
                <w:rFonts w:ascii="標楷體" w:eastAsia="標楷體" w:hAnsi="標楷體" w:hint="eastAsia"/>
              </w:rPr>
              <w:t>康樂館</w:t>
            </w:r>
            <w:r>
              <w:rPr>
                <w:rFonts w:ascii="標楷體" w:eastAsia="標楷體" w:hAnsi="標楷體" w:hint="eastAsia"/>
              </w:rPr>
              <w:t>、</w:t>
            </w:r>
            <w:r w:rsidRPr="00E83D34">
              <w:rPr>
                <w:rFonts w:ascii="標楷體" w:eastAsia="標楷體" w:hAnsi="標楷體" w:hint="eastAsia"/>
              </w:rPr>
              <w:t>慎思樓</w:t>
            </w:r>
            <w:r>
              <w:rPr>
                <w:rFonts w:ascii="標楷體" w:eastAsia="標楷體" w:hAnsi="標楷體" w:hint="eastAsia"/>
              </w:rPr>
              <w:t>、</w:t>
            </w:r>
            <w:r w:rsidRPr="00E83D34">
              <w:rPr>
                <w:rFonts w:ascii="標楷體" w:eastAsia="標楷體" w:hAnsi="標楷體" w:hint="eastAsia"/>
              </w:rPr>
              <w:t>校史館</w:t>
            </w:r>
            <w:r w:rsidRPr="00E83D34">
              <w:rPr>
                <w:rFonts w:ascii="標楷體" w:eastAsia="標楷體" w:hAnsi="標楷體"/>
                <w:sz w:val="28"/>
                <w:szCs w:val="28"/>
              </w:rPr>
              <w:t>)</w:t>
            </w:r>
          </w:p>
        </w:tc>
        <w:tc>
          <w:tcPr>
            <w:tcW w:w="1041" w:type="dxa"/>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rPr>
              <w:t>康樂館</w:t>
            </w:r>
          </w:p>
        </w:tc>
      </w:tr>
      <w:tr w:rsidR="00F451FB" w:rsidRPr="00E83D34" w:rsidTr="008846B1">
        <w:trPr>
          <w:trHeight w:val="521"/>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10:30-12:00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shd w:val="clear" w:color="auto" w:fill="FFFFFF"/>
            <w:vAlign w:val="center"/>
          </w:tcPr>
          <w:p w:rsidR="00F451FB" w:rsidRPr="00E83D34" w:rsidRDefault="00162726" w:rsidP="00162726">
            <w:pPr>
              <w:jc w:val="center"/>
              <w:rPr>
                <w:rFonts w:ascii="標楷體" w:eastAsia="標楷體" w:hAnsi="標楷體"/>
              </w:rPr>
            </w:pPr>
            <w:r>
              <w:rPr>
                <w:rFonts w:ascii="標楷體" w:eastAsia="標楷體" w:hAnsi="標楷體" w:hint="eastAsia"/>
                <w:lang w:eastAsia="zh-HK"/>
              </w:rPr>
              <w:t>景賢</w:t>
            </w:r>
            <w:r w:rsidR="00F451FB" w:rsidRPr="00E83D34">
              <w:rPr>
                <w:rFonts w:ascii="標楷體" w:eastAsia="標楷體" w:hAnsi="標楷體" w:hint="eastAsia"/>
              </w:rPr>
              <w:t>樓</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705"/>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12:00-13:30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午餐</w:t>
            </w:r>
          </w:p>
        </w:tc>
        <w:tc>
          <w:tcPr>
            <w:tcW w:w="1041" w:type="dxa"/>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94F60">
        <w:trPr>
          <w:trHeight w:val="831"/>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前導學校</w:t>
            </w:r>
            <w:r w:rsidRPr="00E83D34">
              <w:rPr>
                <w:rFonts w:ascii="標楷體" w:eastAsia="標楷體" w:hAnsi="標楷體" w:hint="eastAsia"/>
                <w:sz w:val="28"/>
                <w:szCs w:val="28"/>
              </w:rPr>
              <w:t>校本特色課程攤位展示</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校史館/康樂館</w:t>
            </w:r>
          </w:p>
        </w:tc>
      </w:tr>
      <w:tr w:rsidR="00F451FB" w:rsidRPr="00E83D34" w:rsidTr="008846B1">
        <w:trPr>
          <w:trHeight w:val="699"/>
        </w:trPr>
        <w:tc>
          <w:tcPr>
            <w:tcW w:w="1316" w:type="dxa"/>
            <w:vMerge w:val="restart"/>
            <w:tcBorders>
              <w:top w:val="single" w:sz="4" w:space="0" w:color="auto"/>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13:30-15:00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vMerge/>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699"/>
        </w:trPr>
        <w:tc>
          <w:tcPr>
            <w:tcW w:w="1316" w:type="dxa"/>
            <w:vMerge/>
            <w:tcBorders>
              <w:left w:val="single" w:sz="12"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699"/>
        </w:trPr>
        <w:tc>
          <w:tcPr>
            <w:tcW w:w="1316" w:type="dxa"/>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15</w:t>
            </w:r>
            <w:r w:rsidRPr="00E83D34">
              <w:rPr>
                <w:rFonts w:ascii="標楷體" w:eastAsia="標楷體" w:hAnsi="標楷體" w:hint="eastAsia"/>
                <w:sz w:val="20"/>
                <w:szCs w:val="20"/>
              </w:rPr>
              <w:t>：</w:t>
            </w:r>
            <w:r w:rsidRPr="00E83D34">
              <w:rPr>
                <w:rFonts w:ascii="標楷體" w:eastAsia="標楷體" w:hAnsi="標楷體"/>
                <w:sz w:val="20"/>
                <w:szCs w:val="20"/>
              </w:rPr>
              <w:t>00</w:t>
            </w:r>
            <w:r w:rsidRPr="00E83D34">
              <w:rPr>
                <w:rFonts w:ascii="標楷體" w:eastAsia="標楷體" w:hAnsi="標楷體" w:hint="eastAsia"/>
                <w:sz w:val="20"/>
                <w:szCs w:val="20"/>
              </w:rPr>
              <w:t>-15:50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新課綱齊啟動</w:t>
            </w:r>
            <w:r w:rsidRPr="00E83D34">
              <w:rPr>
                <w:rFonts w:ascii="標楷體" w:eastAsia="標楷體" w:hAnsi="標楷體"/>
                <w:sz w:val="28"/>
                <w:szCs w:val="28"/>
              </w:rPr>
              <w:t>Q&amp;A</w:t>
            </w:r>
            <w:r w:rsidRPr="00E83D34">
              <w:rPr>
                <w:rFonts w:ascii="標楷體" w:eastAsia="標楷體" w:hAnsi="標楷體" w:hint="eastAsia"/>
                <w:sz w:val="28"/>
                <w:szCs w:val="28"/>
              </w:rPr>
              <w:t>綜合座談</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共備社群講師與參與老師對談</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sz w:val="28"/>
                <w:szCs w:val="28"/>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tcBorders>
              <w:left w:val="single" w:sz="12"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lastRenderedPageBreak/>
              <w:t>15:50-16:00</w:t>
            </w: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賦歸</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校園</w:t>
            </w:r>
          </w:p>
        </w:tc>
      </w:tr>
    </w:tbl>
    <w:p w:rsidR="00F451FB" w:rsidRPr="00E83D34" w:rsidRDefault="00F451FB" w:rsidP="00F451FB">
      <w:pPr>
        <w:widowControl/>
        <w:spacing w:beforeLines="100" w:before="360"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 參加對象：</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（一）本市長官、來賓、本市公私立中小學校長（含候用校長）。</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二</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高中輔導團</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三</w:t>
      </w:r>
      <w:r w:rsidRPr="00E83D34">
        <w:rPr>
          <w:rFonts w:ascii="標楷體" w:eastAsia="標楷體" w:hAnsi="標楷體" w:cs="標楷體" w:hint="eastAsia"/>
          <w:kern w:val="0"/>
          <w:sz w:val="28"/>
        </w:rPr>
        <w:t>）本市國民教育輔導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、中部各縣市國民教育輔導團。</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四</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本市自造教育及科技中心</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五</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本市新課綱前導學校</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）本市及他縣市公、私立中、小學教師、</w:t>
      </w:r>
      <w:r w:rsidRPr="00E83D34">
        <w:rPr>
          <w:rFonts w:ascii="標楷體" w:eastAsia="標楷體" w:hAnsi="標楷體" w:cs="標楷體" w:hint="eastAsia"/>
          <w:kern w:val="0"/>
          <w:sz w:val="28"/>
          <w:lang w:eastAsia="zh-HK"/>
        </w:rPr>
        <w:t>家長</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七</w:t>
      </w:r>
      <w:r w:rsidRPr="00E83D34">
        <w:rPr>
          <w:rFonts w:ascii="標楷體" w:eastAsia="標楷體" w:hAnsi="標楷體" w:cs="標楷體" w:hint="eastAsia"/>
          <w:kern w:val="0"/>
          <w:sz w:val="28"/>
        </w:rPr>
        <w:t>) 參加人數預計1</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000名。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七</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預期效益：</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w:t>
      </w:r>
      <w:r w:rsidRPr="00E83D34">
        <w:rPr>
          <w:rFonts w:ascii="標楷體" w:eastAsia="標楷體" w:hAnsi="標楷體" w:cs="標楷體" w:hint="eastAsia"/>
          <w:kern w:val="0"/>
          <w:sz w:val="28"/>
          <w:lang w:eastAsia="zh-HK"/>
        </w:rPr>
        <w:t>高中職輔導團</w:t>
      </w:r>
      <w:r w:rsidRPr="00E83D34">
        <w:rPr>
          <w:rFonts w:ascii="標楷體" w:eastAsia="標楷體" w:hAnsi="標楷體" w:cs="標楷體" w:hint="eastAsia"/>
          <w:kern w:val="0"/>
          <w:sz w:val="28"/>
        </w:rPr>
        <w:t>、國教輔導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各前導學校</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及各縣市優秀教師能提供研創成果，增進互動共好之精進教與學氛圍。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（二）教師參與後能對新課綱的精神與轉化有更清楚的理解，並願意多參與共備與相關增能。</w:t>
      </w:r>
    </w:p>
    <w:p w:rsidR="00F451FB"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(三) 能激發教師創意運用能力，並落實以學生學習為導向之轉變，提升學生學習素養與品質。</w:t>
      </w:r>
    </w:p>
    <w:p w:rsidR="00F451FB" w:rsidRPr="00E83D34" w:rsidRDefault="00F451FB" w:rsidP="00F451FB">
      <w:pPr>
        <w:widowControl/>
        <w:snapToGrid w:val="0"/>
        <w:spacing w:line="440" w:lineRule="exact"/>
        <w:ind w:leftChars="234" w:left="1318" w:hangingChars="270" w:hanging="756"/>
        <w:jc w:val="both"/>
        <w:rPr>
          <w:rFonts w:ascii="標楷體" w:eastAsia="標楷體" w:hAnsi="標楷體" w:cs="標楷體"/>
          <w:kern w:val="0"/>
          <w:sz w:val="28"/>
        </w:rPr>
      </w:pPr>
      <w:r>
        <w:rPr>
          <w:rFonts w:ascii="標楷體" w:eastAsia="標楷體" w:hAnsi="標楷體" w:cs="標楷體" w:hint="eastAsia"/>
          <w:kern w:val="0"/>
          <w:sz w:val="28"/>
        </w:rPr>
        <w:t>(</w:t>
      </w:r>
      <w:r>
        <w:rPr>
          <w:rFonts w:ascii="標楷體" w:eastAsia="標楷體" w:hAnsi="標楷體" w:cs="標楷體" w:hint="eastAsia"/>
          <w:kern w:val="0"/>
          <w:sz w:val="28"/>
          <w:lang w:eastAsia="zh-HK"/>
        </w:rPr>
        <w:t>四</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能增進家長及民眾對新課綱內涵與精神之理解</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以協助學生可以適性揚才</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找到更好的自己。</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八、獎勵：承辦本計畫有功人員得依規辦理敘獎。</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九、經費來源：由「臺中市政府教育局地方教育發展基金」項下支應。</w:t>
      </w:r>
    </w:p>
    <w:p w:rsidR="00F451FB" w:rsidRPr="00E83D34" w:rsidRDefault="00F451FB" w:rsidP="00F451FB">
      <w:pPr>
        <w:spacing w:line="500" w:lineRule="exact"/>
        <w:rPr>
          <w:rFonts w:ascii="標楷體" w:eastAsia="標楷體" w:hAnsi="標楷體" w:cs="標楷體"/>
          <w:sz w:val="28"/>
        </w:rPr>
      </w:pPr>
      <w:r w:rsidRPr="00E83D34">
        <w:rPr>
          <w:rFonts w:ascii="標楷體" w:eastAsia="標楷體" w:hAnsi="標楷體" w:cs="標楷體" w:hint="eastAsia"/>
          <w:sz w:val="28"/>
          <w:lang w:eastAsia="zh-HK"/>
        </w:rPr>
        <w:t>十</w:t>
      </w:r>
      <w:r w:rsidRPr="00E83D34">
        <w:rPr>
          <w:rFonts w:ascii="標楷體" w:eastAsia="標楷體" w:hAnsi="標楷體" w:cs="標楷體"/>
          <w:sz w:val="28"/>
        </w:rPr>
        <w:t>、</w:t>
      </w:r>
      <w:r w:rsidRPr="00E83D34">
        <w:rPr>
          <w:rFonts w:ascii="標楷體" w:eastAsia="標楷體" w:hAnsi="標楷體" w:cs="標楷體" w:hint="eastAsia"/>
          <w:sz w:val="28"/>
        </w:rPr>
        <w:t>附註</w:t>
      </w:r>
      <w:r w:rsidRPr="00E83D34">
        <w:rPr>
          <w:rFonts w:ascii="標楷體" w:eastAsia="標楷體" w:hAnsi="標楷體" w:cs="標楷體" w:hint="eastAsia"/>
          <w:kern w:val="0"/>
          <w:sz w:val="28"/>
        </w:rPr>
        <w:t>：</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（一）因考量校內停車空間有限及參加人數眾多，為免人車擁擠，安全考量，鼓勵大家盡量搭乘大眾運輸系統。</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（二）凡</w:t>
      </w:r>
      <w:r w:rsidRPr="00E83D34">
        <w:rPr>
          <w:rFonts w:ascii="標楷體" w:eastAsia="標楷體" w:hAnsi="標楷體" w:cs="標楷體"/>
          <w:kern w:val="0"/>
          <w:sz w:val="28"/>
        </w:rPr>
        <w:t>參加</w:t>
      </w:r>
      <w:r w:rsidRPr="00E83D34">
        <w:rPr>
          <w:rFonts w:ascii="標楷體" w:eastAsia="標楷體" w:hAnsi="標楷體" w:cs="標楷體" w:hint="eastAsia"/>
          <w:kern w:val="0"/>
          <w:sz w:val="28"/>
        </w:rPr>
        <w:t xml:space="preserve">本活動出席人員，核予公(差)假1日，另在不影響校務運作及課務自理下，1年內擇日補休1日。 </w:t>
      </w:r>
    </w:p>
    <w:p w:rsidR="00FF1479" w:rsidRDefault="00F451FB" w:rsidP="00F451FB">
      <w:pPr>
        <w:spacing w:line="500" w:lineRule="exact"/>
        <w:ind w:leftChars="1" w:left="1276" w:hangingChars="455" w:hanging="1274"/>
        <w:rPr>
          <w:rFonts w:ascii="標楷體" w:eastAsia="標楷體" w:hAnsi="標楷體" w:cs="標楷體"/>
          <w:kern w:val="0"/>
          <w:sz w:val="28"/>
        </w:rPr>
      </w:pPr>
      <w:r w:rsidRPr="00E83D34">
        <w:rPr>
          <w:rFonts w:ascii="標楷體" w:eastAsia="標楷體" w:hAnsi="標楷體" w:cs="標楷體" w:hint="eastAsia"/>
          <w:kern w:val="0"/>
          <w:sz w:val="28"/>
        </w:rPr>
        <w:t xml:space="preserve">   （三）為響應愛地球環保運動，請參加人員自備環保杯及餐具，本次研討會活動不提供一次性使用之免洗筷及水杯。</w:t>
      </w:r>
    </w:p>
    <w:p w:rsidR="00FF1479" w:rsidRDefault="00FF1479">
      <w:pPr>
        <w:widowControl/>
        <w:rPr>
          <w:rFonts w:ascii="標楷體" w:eastAsia="標楷體" w:hAnsi="標楷體" w:cs="標楷體"/>
          <w:kern w:val="0"/>
          <w:sz w:val="28"/>
        </w:rPr>
      </w:pPr>
      <w:r>
        <w:rPr>
          <w:rFonts w:ascii="標楷體" w:eastAsia="標楷體" w:hAnsi="標楷體" w:cs="標楷體"/>
          <w:kern w:val="0"/>
          <w:sz w:val="28"/>
        </w:rPr>
        <w:br w:type="page"/>
      </w:r>
    </w:p>
    <w:p w:rsidR="00AD1E41" w:rsidRDefault="00422637" w:rsidP="00FF1479">
      <w:pPr>
        <w:spacing w:line="500" w:lineRule="exact"/>
        <w:ind w:leftChars="1" w:left="1094" w:hangingChars="455" w:hanging="1092"/>
      </w:pPr>
      <w:r>
        <w:rPr>
          <w:rFonts w:hint="eastAsia"/>
          <w:lang w:eastAsia="zh-HK"/>
        </w:rPr>
        <w:lastRenderedPageBreak/>
        <w:t>附件</w:t>
      </w:r>
    </w:p>
    <w:p w:rsidR="00422637" w:rsidRDefault="00422637" w:rsidP="00FF1479">
      <w:pPr>
        <w:spacing w:line="500" w:lineRule="exact"/>
        <w:ind w:leftChars="1" w:left="1094" w:hangingChars="455" w:hanging="1092"/>
      </w:pPr>
    </w:p>
    <w:p w:rsidR="00162726" w:rsidRPr="004F34D2" w:rsidRDefault="00162726" w:rsidP="00162726">
      <w:pPr>
        <w:jc w:val="center"/>
        <w:rPr>
          <w:rFonts w:eastAsia="標楷體"/>
          <w:b/>
          <w:sz w:val="50"/>
          <w:szCs w:val="50"/>
        </w:rPr>
      </w:pPr>
      <w:r w:rsidRPr="004F34D2">
        <w:rPr>
          <w:rFonts w:eastAsia="標楷體"/>
          <w:b/>
          <w:sz w:val="50"/>
          <w:szCs w:val="50"/>
        </w:rPr>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b/>
          <w:sz w:val="28"/>
          <w:szCs w:val="28"/>
        </w:rPr>
        <w:t>上午場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894F60" w:rsidRPr="00FC6A84" w:rsidTr="00894F60">
        <w:trPr>
          <w:tblHeader/>
        </w:trPr>
        <w:tc>
          <w:tcPr>
            <w:tcW w:w="817"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894F60" w:rsidP="007E3AC5">
            <w:pPr>
              <w:spacing w:line="0" w:lineRule="atLeast"/>
              <w:jc w:val="center"/>
              <w:rPr>
                <w:rFonts w:eastAsia="標楷體"/>
                <w:b/>
                <w:sz w:val="28"/>
                <w:szCs w:val="28"/>
              </w:rPr>
            </w:pPr>
            <w:r>
              <w:rPr>
                <w:rFonts w:eastAsia="標楷體" w:hint="eastAsia"/>
                <w:b/>
                <w:sz w:val="28"/>
                <w:szCs w:val="28"/>
              </w:rPr>
              <w:t>課程</w:t>
            </w:r>
          </w:p>
          <w:p w:rsidR="00894F60" w:rsidRPr="00FC6A84" w:rsidRDefault="00894F60" w:rsidP="007E3AC5">
            <w:pPr>
              <w:spacing w:line="0" w:lineRule="atLeast"/>
              <w:jc w:val="center"/>
              <w:rPr>
                <w:rFonts w:eastAsia="標楷體"/>
                <w:b/>
                <w:sz w:val="28"/>
                <w:szCs w:val="28"/>
              </w:rPr>
            </w:pPr>
            <w:r>
              <w:rPr>
                <w:rFonts w:eastAsia="標楷體" w:hint="eastAsia"/>
                <w:b/>
                <w:sz w:val="28"/>
                <w:szCs w:val="28"/>
              </w:rPr>
              <w:t>代碼</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生活</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低年級生活課程</w:t>
            </w:r>
            <w:r w:rsidRPr="00FC6A84">
              <w:rPr>
                <w:rFonts w:eastAsia="標楷體"/>
                <w:sz w:val="26"/>
                <w:szCs w:val="26"/>
              </w:rPr>
              <w:t>—</w:t>
            </w:r>
            <w:r w:rsidRPr="00FC6A84">
              <w:rPr>
                <w:rFonts w:eastAsia="標楷體"/>
                <w:sz w:val="26"/>
                <w:szCs w:val="26"/>
              </w:rPr>
              <w:t>色彩、泡泡、水</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陳美卉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04D7C">
              <w:rPr>
                <w:rFonts w:eastAsia="標楷體"/>
                <w:sz w:val="28"/>
                <w:szCs w:val="28"/>
              </w:rPr>
              <w:t>2634627</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英語</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 xml:space="preserve">Campus Garden Initiative  / </w:t>
            </w:r>
            <w:r w:rsidRPr="00FC6A84">
              <w:rPr>
                <w:rFonts w:eastAsia="標楷體"/>
                <w:sz w:val="26"/>
                <w:szCs w:val="26"/>
              </w:rPr>
              <w:t>美花校園</w:t>
            </w:r>
            <w:r w:rsidRPr="00FC6A84">
              <w:rPr>
                <w:rFonts w:eastAsia="標楷體"/>
                <w:sz w:val="26"/>
                <w:szCs w:val="26"/>
              </w:rPr>
              <w:t xml:space="preserve"> Go Go Go!</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彭偉峰校長、王鳳雄校長、施緯華、廖淑靜、許豐萍、黃杏媚、劉小鳳、李旻珊</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6693A">
              <w:rPr>
                <w:rFonts w:eastAsia="標楷體"/>
                <w:sz w:val="28"/>
                <w:szCs w:val="28"/>
              </w:rPr>
              <w:t>2634630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巧妙的施力工具</w:t>
            </w:r>
            <w:r w:rsidRPr="00FC6A84">
              <w:rPr>
                <w:rFonts w:eastAsia="標楷體"/>
                <w:sz w:val="26"/>
                <w:szCs w:val="26"/>
              </w:rPr>
              <w:t xml:space="preserve"> </w:t>
            </w:r>
            <w:r w:rsidRPr="00FC6A84">
              <w:rPr>
                <w:rFonts w:eastAsia="標楷體"/>
                <w:sz w:val="26"/>
                <w:szCs w:val="26"/>
              </w:rPr>
              <w:t>《動力傳送》</w:t>
            </w:r>
            <w:r w:rsidRPr="00FC6A84">
              <w:rPr>
                <w:rFonts w:eastAsia="標楷體"/>
                <w:sz w:val="26"/>
                <w:szCs w:val="26"/>
              </w:rPr>
              <w:br w:type="page"/>
              <w:t>~</w:t>
            </w:r>
            <w:r w:rsidRPr="00FC6A84">
              <w:rPr>
                <w:rFonts w:eastAsia="標楷體"/>
                <w:sz w:val="26"/>
                <w:szCs w:val="26"/>
              </w:rPr>
              <w:t>動手做</w:t>
            </w:r>
            <w:r w:rsidRPr="00FC6A84">
              <w:rPr>
                <w:rFonts w:eastAsia="標楷體"/>
                <w:sz w:val="26"/>
                <w:szCs w:val="26"/>
              </w:rPr>
              <w:t>-Fun</w:t>
            </w:r>
            <w:r w:rsidRPr="00FC6A84">
              <w:rPr>
                <w:rFonts w:eastAsia="標楷體"/>
                <w:sz w:val="26"/>
                <w:szCs w:val="26"/>
              </w:rPr>
              <w:t>心玩</w:t>
            </w:r>
            <w:r w:rsidRPr="00FC6A84">
              <w:rPr>
                <w:rFonts w:eastAsia="標楷體"/>
                <w:sz w:val="26"/>
                <w:szCs w:val="26"/>
              </w:rPr>
              <w:t xml:space="preserve">~ </w:t>
            </w:r>
            <w:r w:rsidRPr="00FC6A84">
              <w:rPr>
                <w:rFonts w:eastAsia="標楷體"/>
                <w:sz w:val="26"/>
                <w:szCs w:val="26"/>
              </w:rPr>
              <w:t>利用行動載具與數位學習開啟孩子的科普視野</w:t>
            </w:r>
            <w:r w:rsidRPr="00FC6A84">
              <w:rPr>
                <w:rFonts w:eastAsia="標楷體"/>
                <w:sz w:val="26"/>
                <w:szCs w:val="26"/>
              </w:rPr>
              <w:br w:type="page"/>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郭宗銘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C09FC">
              <w:rPr>
                <w:rFonts w:eastAsia="標楷體"/>
                <w:sz w:val="28"/>
                <w:szCs w:val="28"/>
              </w:rPr>
              <w:t>2634639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B7726" w:rsidRDefault="00894F60" w:rsidP="007E3AC5">
            <w:pPr>
              <w:jc w:val="center"/>
              <w:rPr>
                <w:rFonts w:eastAsia="標楷體"/>
                <w:sz w:val="26"/>
                <w:szCs w:val="26"/>
              </w:rPr>
            </w:pPr>
            <w:r w:rsidRPr="00FB7726">
              <w:rPr>
                <w:rFonts w:eastAsia="標楷體"/>
                <w:sz w:val="26"/>
                <w:szCs w:val="26"/>
              </w:rPr>
              <w:t>VR+</w:t>
            </w:r>
            <w:r w:rsidRPr="00FB7726">
              <w:rPr>
                <w:rFonts w:eastAsia="標楷體"/>
                <w:sz w:val="26"/>
                <w:szCs w:val="26"/>
              </w:rPr>
              <w:t>密室脫逃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B7726" w:rsidRDefault="00894F60" w:rsidP="007E3AC5">
            <w:pPr>
              <w:jc w:val="center"/>
              <w:rPr>
                <w:rFonts w:eastAsia="標楷體"/>
                <w:sz w:val="26"/>
                <w:szCs w:val="26"/>
              </w:rPr>
            </w:pPr>
            <w:r w:rsidRPr="00FB7726">
              <w:rPr>
                <w:rFonts w:eastAsia="標楷體"/>
                <w:sz w:val="26"/>
                <w:szCs w:val="26"/>
              </w:rPr>
              <w:t>張崴耑、韓秀玉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894F60" w:rsidRPr="00FB7726" w:rsidRDefault="00894F60" w:rsidP="007E3AC5">
            <w:pPr>
              <w:spacing w:line="0" w:lineRule="atLeast"/>
              <w:jc w:val="center"/>
              <w:rPr>
                <w:rFonts w:eastAsia="標楷體"/>
                <w:sz w:val="28"/>
                <w:szCs w:val="28"/>
              </w:rPr>
            </w:pPr>
            <w:r w:rsidRPr="00FB7726">
              <w:rPr>
                <w:rFonts w:eastAsia="標楷體"/>
                <w:sz w:val="28"/>
                <w:szCs w:val="28"/>
              </w:rPr>
              <w:t>2634654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航向文青「小語」宙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郭雅惠</w:t>
            </w:r>
          </w:p>
        </w:tc>
        <w:tc>
          <w:tcPr>
            <w:tcW w:w="1559" w:type="dxa"/>
            <w:shd w:val="clear" w:color="auto" w:fill="auto"/>
            <w:vAlign w:val="center"/>
          </w:tcPr>
          <w:p w:rsidR="00894F60" w:rsidRPr="00FC6A84" w:rsidRDefault="00894F60"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23250D">
              <w:rPr>
                <w:rFonts w:eastAsia="標楷體"/>
                <w:sz w:val="28"/>
                <w:szCs w:val="28"/>
              </w:rPr>
              <w:t>2634660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人權</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Kids' Rights</w:t>
            </w:r>
            <w:r w:rsidRPr="00FC6A84">
              <w:rPr>
                <w:rFonts w:eastAsia="標楷體"/>
                <w:sz w:val="26"/>
                <w:szCs w:val="26"/>
              </w:rPr>
              <w:t>神隱任務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陳明義、朱琬蓁</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D1C52">
              <w:rPr>
                <w:rFonts w:eastAsia="標楷體"/>
                <w:sz w:val="28"/>
                <w:szCs w:val="28"/>
              </w:rPr>
              <w:t>2635261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數學好好玩．好好玩數學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陳靜芳、蕭弘卿</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32F21">
              <w:rPr>
                <w:rFonts w:eastAsia="標楷體"/>
                <w:sz w:val="28"/>
                <w:szCs w:val="28"/>
              </w:rPr>
              <w:t>2635274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8</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斜邊有多大</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CD19AA">
              <w:rPr>
                <w:rFonts w:eastAsia="標楷體" w:hint="eastAsia"/>
                <w:sz w:val="26"/>
                <w:szCs w:val="26"/>
              </w:rPr>
              <w:t>張廷吉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2203">
              <w:rPr>
                <w:rFonts w:eastAsia="標楷體"/>
                <w:sz w:val="28"/>
                <w:szCs w:val="28"/>
              </w:rPr>
              <w:t>2635283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綜合</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順天應</w:t>
            </w:r>
            <w:r w:rsidRPr="00FC6A84">
              <w:rPr>
                <w:rFonts w:eastAsia="標楷體"/>
                <w:sz w:val="26"/>
                <w:szCs w:val="26"/>
              </w:rPr>
              <w:t>-</w:t>
            </w:r>
            <w:r w:rsidRPr="00FC6A84">
              <w:rPr>
                <w:rFonts w:eastAsia="標楷體"/>
                <w:sz w:val="26"/>
                <w:szCs w:val="26"/>
              </w:rPr>
              <w:t>「食」在安心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張瑛娸</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CE4AF2">
              <w:rPr>
                <w:rFonts w:eastAsia="標楷體"/>
                <w:sz w:val="28"/>
                <w:szCs w:val="28"/>
              </w:rPr>
              <w:t>2635300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lastRenderedPageBreak/>
              <w:t>10</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攻「議」策略</w:t>
            </w:r>
            <w:r w:rsidRPr="00FC6A84">
              <w:rPr>
                <w:rFonts w:eastAsia="標楷體"/>
                <w:sz w:val="26"/>
                <w:szCs w:val="26"/>
              </w:rPr>
              <w:t>—</w:t>
            </w:r>
            <w:r>
              <w:rPr>
                <w:rFonts w:eastAsia="標楷體" w:hint="eastAsia"/>
                <w:sz w:val="26"/>
                <w:szCs w:val="26"/>
              </w:rPr>
              <w:t>３</w:t>
            </w:r>
            <w:r w:rsidRPr="00FC6A84">
              <w:rPr>
                <w:rFonts w:eastAsia="標楷體"/>
                <w:sz w:val="26"/>
                <w:szCs w:val="26"/>
              </w:rPr>
              <w:t>元素</w:t>
            </w:r>
            <w:r>
              <w:rPr>
                <w:rFonts w:eastAsia="標楷體" w:hint="eastAsia"/>
                <w:sz w:val="26"/>
                <w:szCs w:val="26"/>
              </w:rPr>
              <w:t>ｘ４</w:t>
            </w:r>
            <w:r w:rsidRPr="00FC6A84">
              <w:rPr>
                <w:rFonts w:eastAsia="標楷體"/>
                <w:sz w:val="26"/>
                <w:szCs w:val="26"/>
              </w:rPr>
              <w:t>步驟模組化教學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魏嘉瑩、江芳婷、賴昭宇、許童欣、簡鈺珣</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C0A82">
              <w:rPr>
                <w:rFonts w:eastAsia="標楷體"/>
                <w:sz w:val="28"/>
                <w:szCs w:val="28"/>
              </w:rPr>
              <w:t>2635310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健體</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科技領航不迷航</w:t>
            </w:r>
            <w:r w:rsidRPr="00FC6A84">
              <w:rPr>
                <w:rFonts w:eastAsia="標楷體"/>
                <w:sz w:val="26"/>
                <w:szCs w:val="26"/>
              </w:rPr>
              <w:t>-</w:t>
            </w:r>
            <w:r w:rsidRPr="00FC6A84">
              <w:rPr>
                <w:rFonts w:eastAsia="標楷體"/>
                <w:sz w:val="26"/>
                <w:szCs w:val="26"/>
              </w:rPr>
              <w:t>人際</w:t>
            </w:r>
            <w:r w:rsidRPr="00FC6A84">
              <w:rPr>
                <w:rFonts w:eastAsia="標楷體"/>
                <w:sz w:val="26"/>
                <w:szCs w:val="26"/>
              </w:rPr>
              <w:t>e</w:t>
            </w:r>
            <w:r w:rsidRPr="00FC6A84">
              <w:rPr>
                <w:rFonts w:eastAsia="標楷體"/>
                <w:sz w:val="26"/>
                <w:szCs w:val="26"/>
              </w:rPr>
              <w:t>點通</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黃</w:t>
            </w:r>
            <w:r w:rsidRPr="00FC6A84">
              <w:rPr>
                <w:rFonts w:eastAsia="標楷體"/>
                <w:sz w:val="26"/>
                <w:szCs w:val="26"/>
              </w:rPr>
              <w:t xml:space="preserve"> </w:t>
            </w:r>
            <w:r w:rsidRPr="00FC6A84">
              <w:rPr>
                <w:rFonts w:eastAsia="標楷體"/>
                <w:sz w:val="26"/>
                <w:szCs w:val="26"/>
              </w:rPr>
              <w:t>珍、蔡雅竹</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Pr>
                <w:rFonts w:eastAsia="標楷體"/>
                <w:sz w:val="28"/>
                <w:szCs w:val="28"/>
              </w:rPr>
              <w:t>2635313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ED4BA4">
              <w:rPr>
                <w:rFonts w:eastAsia="標楷體" w:hint="eastAsia"/>
                <w:sz w:val="26"/>
                <w:szCs w:val="26"/>
              </w:rPr>
              <w:t>Webduino</w:t>
            </w:r>
            <w:r w:rsidRPr="00ED4BA4">
              <w:rPr>
                <w:rFonts w:eastAsia="標楷體" w:hint="eastAsia"/>
                <w:sz w:val="26"/>
                <w:szCs w:val="26"/>
              </w:rPr>
              <w:t>在環境議題上的應用</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楊盈盈</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4BA4">
              <w:rPr>
                <w:rFonts w:eastAsia="標楷體"/>
                <w:sz w:val="28"/>
                <w:szCs w:val="28"/>
              </w:rPr>
              <w:t>2636639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法律大富翁</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賴淑齡、高世賢</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894F60" w:rsidRPr="00BF3635" w:rsidRDefault="00894F60" w:rsidP="007E3AC5">
            <w:pPr>
              <w:jc w:val="center"/>
              <w:rPr>
                <w:rFonts w:eastAsia="標楷體"/>
                <w:sz w:val="28"/>
                <w:szCs w:val="28"/>
              </w:rPr>
            </w:pPr>
            <w:r w:rsidRPr="00BF3635">
              <w:rPr>
                <w:rFonts w:eastAsia="標楷體"/>
                <w:sz w:val="28"/>
                <w:szCs w:val="28"/>
              </w:rPr>
              <w:t>2636641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藝文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BF3635">
              <w:rPr>
                <w:rFonts w:eastAsia="標楷體" w:hint="eastAsia"/>
                <w:sz w:val="26"/>
                <w:szCs w:val="26"/>
              </w:rPr>
              <w:t>原色美感</w:t>
            </w:r>
            <w:r w:rsidRPr="00BF3635">
              <w:rPr>
                <w:rFonts w:eastAsia="標楷體" w:hint="eastAsia"/>
                <w:sz w:val="26"/>
                <w:szCs w:val="26"/>
              </w:rPr>
              <w:t>-</w:t>
            </w:r>
            <w:r w:rsidRPr="00BF3635">
              <w:rPr>
                <w:rFonts w:eastAsia="標楷體" w:hint="eastAsia"/>
                <w:sz w:val="26"/>
                <w:szCs w:val="26"/>
              </w:rPr>
              <w:t>草</w:t>
            </w:r>
            <w:r w:rsidRPr="00BF3635">
              <w:rPr>
                <w:rFonts w:eastAsia="標楷體" w:hint="eastAsia"/>
                <w:sz w:val="26"/>
                <w:szCs w:val="26"/>
              </w:rPr>
              <w:t>.</w:t>
            </w:r>
            <w:r w:rsidRPr="00BF3635">
              <w:rPr>
                <w:rFonts w:eastAsia="標楷體" w:hint="eastAsia"/>
                <w:sz w:val="26"/>
                <w:szCs w:val="26"/>
              </w:rPr>
              <w:t>木再生天然植物染</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李玉美、馬中峰</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894F60" w:rsidRPr="00FC6A84" w:rsidRDefault="00894F60" w:rsidP="007E3AC5">
            <w:pPr>
              <w:spacing w:line="0" w:lineRule="atLeast"/>
              <w:jc w:val="center"/>
              <w:rPr>
                <w:rFonts w:eastAsia="標楷體"/>
                <w:sz w:val="28"/>
                <w:szCs w:val="28"/>
              </w:rPr>
            </w:pPr>
            <w:r w:rsidRPr="00BF3635">
              <w:rPr>
                <w:rFonts w:eastAsia="標楷體"/>
                <w:sz w:val="28"/>
                <w:szCs w:val="28"/>
              </w:rPr>
              <w:t>2636642</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資訊</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淺談機器人教育</w:t>
            </w:r>
            <w:r w:rsidRPr="00FC6A84">
              <w:rPr>
                <w:rFonts w:eastAsia="標楷體"/>
                <w:sz w:val="26"/>
                <w:szCs w:val="26"/>
              </w:rPr>
              <w:t>-</w:t>
            </w:r>
            <w:r w:rsidRPr="00FC6A84">
              <w:rPr>
                <w:rFonts w:eastAsia="標楷體"/>
                <w:sz w:val="26"/>
                <w:szCs w:val="26"/>
              </w:rPr>
              <w:t>以樂高工具為例</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胡啟有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05818">
              <w:rPr>
                <w:rFonts w:eastAsia="標楷體"/>
                <w:sz w:val="28"/>
                <w:szCs w:val="28"/>
              </w:rPr>
              <w:t>2636646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894F60" w:rsidRPr="00FC6A84" w:rsidRDefault="00894F60" w:rsidP="007E3AC5">
            <w:pPr>
              <w:jc w:val="center"/>
              <w:rPr>
                <w:rFonts w:eastAsia="標楷體"/>
                <w:sz w:val="26"/>
                <w:szCs w:val="26"/>
              </w:rPr>
            </w:pP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8"/>
                <w:szCs w:val="28"/>
              </w:rPr>
            </w:pPr>
            <w:r w:rsidRPr="0092229E">
              <w:rPr>
                <w:rFonts w:eastAsia="標楷體" w:hint="eastAsia"/>
                <w:sz w:val="28"/>
                <w:szCs w:val="28"/>
              </w:rPr>
              <w:t>享獨組織</w:t>
            </w:r>
            <w:r w:rsidRPr="0092229E">
              <w:rPr>
                <w:rFonts w:eastAsia="標楷體" w:hint="eastAsia"/>
                <w:sz w:val="28"/>
                <w:szCs w:val="28"/>
              </w:rPr>
              <w:t>-</w:t>
            </w:r>
            <w:r w:rsidRPr="0092229E">
              <w:rPr>
                <w:rFonts w:eastAsia="標楷體" w:hint="eastAsia"/>
                <w:sz w:val="28"/>
                <w:szCs w:val="28"/>
              </w:rPr>
              <w:t>多元書入至精準輸出</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張文銘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7443E">
              <w:rPr>
                <w:rFonts w:eastAsia="標楷體"/>
                <w:sz w:val="28"/>
                <w:szCs w:val="28"/>
              </w:rPr>
              <w:t>2636649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表達力課程</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臺中一中陳光鴻</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B25B8">
              <w:rPr>
                <w:rFonts w:eastAsia="標楷體"/>
                <w:sz w:val="28"/>
                <w:szCs w:val="28"/>
              </w:rPr>
              <w:t>2636650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6E6251">
              <w:rPr>
                <w:rFonts w:eastAsia="標楷體" w:hint="eastAsia"/>
              </w:rPr>
              <w:t>大甲</w:t>
            </w:r>
            <w:r w:rsidRPr="006E6251">
              <w:rPr>
                <w:rFonts w:eastAsia="標楷體" w:hint="eastAsia"/>
              </w:rPr>
              <w:t>AR</w:t>
            </w:r>
            <w:r w:rsidRPr="006E6251">
              <w:rPr>
                <w:rFonts w:eastAsia="標楷體" w:hint="eastAsia"/>
              </w:rPr>
              <w:t>掃街趣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大甲高中林秋萍</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D4D38">
              <w:rPr>
                <w:rFonts w:eastAsia="標楷體"/>
                <w:sz w:val="28"/>
                <w:szCs w:val="28"/>
              </w:rPr>
              <w:t>2636653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走讀</w:t>
            </w:r>
            <w:r w:rsidRPr="00FC6A84">
              <w:rPr>
                <w:rFonts w:eastAsia="標楷體"/>
              </w:rPr>
              <w:t>.</w:t>
            </w:r>
            <w:r w:rsidRPr="00FC6A84">
              <w:rPr>
                <w:rFonts w:eastAsia="標楷體"/>
              </w:rPr>
              <w:t>生活</w:t>
            </w:r>
            <w:r w:rsidRPr="00FC6A84">
              <w:rPr>
                <w:rFonts w:eastAsia="標楷體"/>
              </w:rPr>
              <w:t>.</w:t>
            </w:r>
            <w:r w:rsidRPr="00FC6A84">
              <w:rPr>
                <w:rFonts w:eastAsia="標楷體"/>
              </w:rPr>
              <w:t>創遊趣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Default="00894F60" w:rsidP="007E3AC5">
            <w:pPr>
              <w:jc w:val="center"/>
              <w:rPr>
                <w:rFonts w:eastAsia="標楷體"/>
              </w:rPr>
            </w:pPr>
            <w:r w:rsidRPr="00FC6A84">
              <w:rPr>
                <w:rFonts w:eastAsia="標楷體"/>
              </w:rPr>
              <w:t>弘文高中</w:t>
            </w:r>
          </w:p>
          <w:p w:rsidR="00894F60" w:rsidRPr="0004594B" w:rsidRDefault="00894F60" w:rsidP="007E3AC5">
            <w:pPr>
              <w:jc w:val="center"/>
              <w:rPr>
                <w:rFonts w:eastAsia="標楷體"/>
              </w:rPr>
            </w:pPr>
            <w:r w:rsidRPr="0004594B">
              <w:rPr>
                <w:rFonts w:eastAsia="標楷體" w:hint="eastAsia"/>
              </w:rPr>
              <w:t>陳唎</w:t>
            </w:r>
            <w:r w:rsidRPr="0004594B">
              <w:rPr>
                <w:rFonts w:ascii="新細明體" w:hAnsi="新細明體" w:cs="新細明體" w:hint="eastAsia"/>
              </w:rPr>
              <w:t>㖿</w:t>
            </w:r>
          </w:p>
          <w:p w:rsidR="00894F60" w:rsidRPr="00FC6A84" w:rsidRDefault="00894F60" w:rsidP="007E3AC5">
            <w:pPr>
              <w:jc w:val="center"/>
              <w:rPr>
                <w:rFonts w:eastAsia="標楷體"/>
              </w:rPr>
            </w:pPr>
            <w:r w:rsidRPr="0004594B">
              <w:rPr>
                <w:rFonts w:eastAsia="標楷體" w:hint="eastAsia"/>
              </w:rPr>
              <w:t>陳怡潔</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9251C">
              <w:rPr>
                <w:rFonts w:eastAsia="標楷體"/>
                <w:sz w:val="28"/>
                <w:szCs w:val="28"/>
              </w:rPr>
              <w:t>2636655</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新興科技</w:t>
            </w:r>
            <w:r w:rsidRPr="00FC6A84">
              <w:rPr>
                <w:rFonts w:eastAsia="標楷體"/>
              </w:rPr>
              <w:t>-</w:t>
            </w:r>
            <w:r w:rsidRPr="00FC6A84">
              <w:rPr>
                <w:rFonts w:eastAsia="標楷體"/>
              </w:rPr>
              <w:t>綠能新體驗</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大甲高工謝易裕教師</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35FA7">
              <w:rPr>
                <w:rFonts w:eastAsia="標楷體"/>
                <w:sz w:val="28"/>
                <w:szCs w:val="28"/>
              </w:rPr>
              <w:t>2636656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示波器</w:t>
            </w:r>
            <w:r w:rsidRPr="00FC6A84">
              <w:rPr>
                <w:rFonts w:eastAsia="標楷體"/>
              </w:rPr>
              <w:t>XY</w:t>
            </w:r>
            <w:r w:rsidRPr="00FC6A84">
              <w:rPr>
                <w:rFonts w:eastAsia="標楷體"/>
              </w:rPr>
              <w:t>模式藝術家</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沙鹿高工邱孟希</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F96B00">
              <w:rPr>
                <w:rFonts w:eastAsia="標楷體"/>
                <w:sz w:val="28"/>
                <w:szCs w:val="28"/>
              </w:rPr>
              <w:t>2636659</w:t>
            </w:r>
          </w:p>
        </w:tc>
      </w:tr>
    </w:tbl>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Pr="004F34D2" w:rsidRDefault="00162726" w:rsidP="00162726">
      <w:pPr>
        <w:jc w:val="center"/>
        <w:rPr>
          <w:rFonts w:eastAsia="標楷體"/>
          <w:b/>
          <w:sz w:val="50"/>
          <w:szCs w:val="50"/>
        </w:rPr>
      </w:pPr>
      <w:r w:rsidRPr="004F34D2">
        <w:rPr>
          <w:rFonts w:eastAsia="標楷體"/>
          <w:b/>
          <w:sz w:val="50"/>
          <w:szCs w:val="50"/>
        </w:rPr>
        <w:lastRenderedPageBreak/>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hint="eastAsia"/>
          <w:b/>
          <w:sz w:val="28"/>
          <w:szCs w:val="28"/>
        </w:rPr>
        <w:t>下午場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162726" w:rsidRPr="00FC6A84" w:rsidTr="00894F60">
        <w:trPr>
          <w:tblHeader/>
        </w:trPr>
        <w:tc>
          <w:tcPr>
            <w:tcW w:w="817"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162726" w:rsidP="007E3AC5">
            <w:pPr>
              <w:jc w:val="center"/>
              <w:rPr>
                <w:rFonts w:eastAsia="標楷體"/>
                <w:b/>
                <w:sz w:val="28"/>
                <w:szCs w:val="28"/>
              </w:rPr>
            </w:pPr>
            <w:r w:rsidRPr="00D23AD1">
              <w:rPr>
                <w:rFonts w:eastAsia="標楷體" w:hint="eastAsia"/>
                <w:b/>
                <w:sz w:val="28"/>
                <w:szCs w:val="28"/>
              </w:rPr>
              <w:t>課程</w:t>
            </w:r>
          </w:p>
          <w:p w:rsidR="00162726" w:rsidRPr="00FC6A84" w:rsidRDefault="00162726" w:rsidP="007E3AC5">
            <w:pPr>
              <w:jc w:val="center"/>
              <w:rPr>
                <w:rFonts w:eastAsia="標楷體"/>
                <w:b/>
                <w:sz w:val="28"/>
                <w:szCs w:val="28"/>
              </w:rPr>
            </w:pPr>
            <w:r w:rsidRPr="00D23AD1">
              <w:rPr>
                <w:rFonts w:eastAsia="標楷體" w:hint="eastAsia"/>
                <w:b/>
                <w:sz w:val="28"/>
                <w:szCs w:val="28"/>
              </w:rPr>
              <w:t>代碼</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資訊</w:t>
            </w:r>
            <w:r w:rsidRPr="00FC6A84">
              <w:rPr>
                <w:rFonts w:eastAsia="標楷體"/>
                <w:sz w:val="26"/>
                <w:szCs w:val="26"/>
              </w:rPr>
              <w:t>/</w:t>
            </w: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w:t>
            </w:r>
            <w:r w:rsidRPr="00FC6A84">
              <w:rPr>
                <w:rFonts w:eastAsia="標楷體"/>
                <w:sz w:val="28"/>
                <w:szCs w:val="28"/>
              </w:rPr>
              <w:t>"</w:t>
            </w:r>
            <w:r w:rsidRPr="00FC6A84">
              <w:rPr>
                <w:rFonts w:eastAsia="標楷體"/>
                <w:sz w:val="28"/>
                <w:szCs w:val="28"/>
              </w:rPr>
              <w:t>因</w:t>
            </w:r>
            <w:r w:rsidRPr="00FC6A84">
              <w:rPr>
                <w:rFonts w:eastAsia="標楷體"/>
                <w:sz w:val="28"/>
                <w:szCs w:val="28"/>
              </w:rPr>
              <w:t>"</w:t>
            </w:r>
            <w:r w:rsidRPr="00FC6A84">
              <w:rPr>
                <w:rFonts w:eastAsia="標楷體"/>
                <w:sz w:val="28"/>
                <w:szCs w:val="28"/>
              </w:rPr>
              <w:t>為有你，</w:t>
            </w:r>
            <w:r w:rsidRPr="00FC6A84">
              <w:rPr>
                <w:rFonts w:eastAsia="標楷體"/>
                <w:sz w:val="28"/>
                <w:szCs w:val="28"/>
              </w:rPr>
              <w:t>"</w:t>
            </w:r>
            <w:r w:rsidRPr="00FC6A84">
              <w:rPr>
                <w:rFonts w:eastAsia="標楷體"/>
                <w:sz w:val="28"/>
                <w:szCs w:val="28"/>
              </w:rPr>
              <w:t>材</w:t>
            </w:r>
            <w:r w:rsidRPr="00FC6A84">
              <w:rPr>
                <w:rFonts w:eastAsia="標楷體"/>
                <w:sz w:val="28"/>
                <w:szCs w:val="28"/>
              </w:rPr>
              <w:t>"</w:t>
            </w:r>
            <w:r w:rsidRPr="00FC6A84">
              <w:rPr>
                <w:rFonts w:eastAsia="標楷體"/>
                <w:sz w:val="28"/>
                <w:szCs w:val="28"/>
              </w:rPr>
              <w:t>會更好」數位科技適性學習好幫手</w:t>
            </w:r>
            <w:r w:rsidRPr="00FC6A84">
              <w:rPr>
                <w:rFonts w:eastAsia="標楷體"/>
                <w:sz w:val="28"/>
                <w:szCs w:val="28"/>
              </w:rPr>
              <w:t>-</w:t>
            </w:r>
            <w:r w:rsidRPr="00FC6A84">
              <w:rPr>
                <w:rFonts w:eastAsia="標楷體"/>
                <w:sz w:val="28"/>
                <w:szCs w:val="28"/>
              </w:rPr>
              <w:t>因材網的教學應用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鄭昌和</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56317C">
              <w:rPr>
                <w:rFonts w:eastAsia="標楷體"/>
                <w:sz w:val="28"/>
                <w:szCs w:val="28"/>
              </w:rPr>
              <w:t>2636663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本土</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我愛清氣</w:t>
            </w:r>
            <w:r w:rsidRPr="00FC6A84">
              <w:rPr>
                <w:rFonts w:eastAsia="標楷體"/>
                <w:sz w:val="28"/>
                <w:szCs w:val="28"/>
              </w:rPr>
              <w:t>/</w:t>
            </w:r>
            <w:r w:rsidRPr="00FC6A84">
              <w:rPr>
                <w:rFonts w:eastAsia="標楷體"/>
                <w:sz w:val="28"/>
                <w:szCs w:val="28"/>
              </w:rPr>
              <w:t>鬥陣聽故事三</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蘇玲</w:t>
            </w:r>
            <w:r w:rsidRPr="00FC6A84">
              <w:rPr>
                <w:rFonts w:eastAsia="標楷體"/>
                <w:sz w:val="26"/>
                <w:szCs w:val="26"/>
              </w:rPr>
              <w:t>(100</w:t>
            </w:r>
            <w:r w:rsidRPr="00FC6A84">
              <w:rPr>
                <w:rFonts w:eastAsia="標楷體"/>
                <w:sz w:val="26"/>
                <w:szCs w:val="26"/>
              </w:rPr>
              <w:t>年教育部師鐸獎</w:t>
            </w:r>
            <w:r w:rsidRPr="00FC6A84">
              <w:rPr>
                <w:rFonts w:eastAsia="標楷體"/>
                <w:sz w:val="26"/>
                <w:szCs w:val="26"/>
              </w:rPr>
              <w:t>)</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4D2291">
              <w:rPr>
                <w:rFonts w:eastAsia="標楷體"/>
                <w:sz w:val="28"/>
                <w:szCs w:val="28"/>
              </w:rPr>
              <w:t>2636664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健體</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海陸戰將</w:t>
            </w:r>
            <w:r w:rsidRPr="00FC6A84">
              <w:rPr>
                <w:rFonts w:eastAsia="標楷體"/>
                <w:sz w:val="28"/>
                <w:szCs w:val="28"/>
              </w:rPr>
              <w:t>—</w:t>
            </w:r>
            <w:r w:rsidRPr="00FC6A84">
              <w:rPr>
                <w:rFonts w:eastAsia="標楷體"/>
                <w:sz w:val="28"/>
                <w:szCs w:val="28"/>
              </w:rPr>
              <w:t>創新體育模組融入資訊應用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914D34" w:rsidRDefault="00162726" w:rsidP="007E3AC5">
            <w:pPr>
              <w:jc w:val="center"/>
              <w:rPr>
                <w:rFonts w:eastAsia="標楷體"/>
                <w:sz w:val="26"/>
                <w:szCs w:val="26"/>
              </w:rPr>
            </w:pPr>
            <w:r w:rsidRPr="00914D34">
              <w:rPr>
                <w:rFonts w:eastAsia="標楷體" w:hint="eastAsia"/>
                <w:sz w:val="26"/>
                <w:szCs w:val="26"/>
              </w:rPr>
              <w:t>林士凱</w:t>
            </w:r>
          </w:p>
          <w:p w:rsidR="00162726" w:rsidRPr="00914D34" w:rsidRDefault="00162726" w:rsidP="007E3AC5">
            <w:pPr>
              <w:jc w:val="center"/>
              <w:rPr>
                <w:rFonts w:eastAsia="標楷體"/>
                <w:sz w:val="26"/>
                <w:szCs w:val="26"/>
              </w:rPr>
            </w:pPr>
            <w:r w:rsidRPr="00914D34">
              <w:rPr>
                <w:rFonts w:eastAsia="標楷體" w:hint="eastAsia"/>
                <w:sz w:val="26"/>
                <w:szCs w:val="26"/>
              </w:rPr>
              <w:t>曾正仁</w:t>
            </w:r>
          </w:p>
          <w:p w:rsidR="00162726" w:rsidRPr="00914D34" w:rsidRDefault="00162726" w:rsidP="007E3AC5">
            <w:pPr>
              <w:jc w:val="center"/>
              <w:rPr>
                <w:rFonts w:eastAsia="標楷體"/>
                <w:sz w:val="26"/>
                <w:szCs w:val="26"/>
              </w:rPr>
            </w:pPr>
            <w:r w:rsidRPr="00914D34">
              <w:rPr>
                <w:rFonts w:eastAsia="標楷體" w:hint="eastAsia"/>
                <w:sz w:val="26"/>
                <w:szCs w:val="26"/>
              </w:rPr>
              <w:t>吳沐馨</w:t>
            </w:r>
          </w:p>
          <w:p w:rsidR="00162726" w:rsidRPr="00914D34" w:rsidRDefault="00162726" w:rsidP="007E3AC5">
            <w:pPr>
              <w:jc w:val="center"/>
              <w:rPr>
                <w:rFonts w:eastAsia="標楷體"/>
                <w:sz w:val="26"/>
                <w:szCs w:val="26"/>
              </w:rPr>
            </w:pPr>
            <w:r w:rsidRPr="00914D34">
              <w:rPr>
                <w:rFonts w:eastAsia="標楷體" w:hint="eastAsia"/>
                <w:sz w:val="26"/>
                <w:szCs w:val="26"/>
              </w:rPr>
              <w:t>張仕政</w:t>
            </w:r>
          </w:p>
          <w:p w:rsidR="00162726" w:rsidRPr="00FC6A84" w:rsidRDefault="00162726" w:rsidP="007E3AC5">
            <w:pPr>
              <w:jc w:val="center"/>
              <w:rPr>
                <w:rFonts w:eastAsia="標楷體"/>
                <w:sz w:val="26"/>
                <w:szCs w:val="26"/>
              </w:rPr>
            </w:pPr>
            <w:r w:rsidRPr="00914D34">
              <w:rPr>
                <w:rFonts w:eastAsia="標楷體" w:hint="eastAsia"/>
                <w:sz w:val="26"/>
                <w:szCs w:val="26"/>
              </w:rPr>
              <w:t>周昆佑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162726" w:rsidRPr="00917F7C" w:rsidRDefault="00162726" w:rsidP="007E3AC5">
            <w:pPr>
              <w:jc w:val="center"/>
              <w:rPr>
                <w:rFonts w:eastAsia="標楷體"/>
                <w:sz w:val="28"/>
                <w:szCs w:val="28"/>
              </w:rPr>
            </w:pPr>
            <w:r w:rsidRPr="00917F7C">
              <w:rPr>
                <w:rFonts w:eastAsia="標楷體"/>
                <w:sz w:val="28"/>
                <w:szCs w:val="28"/>
              </w:rPr>
              <w:t>2636665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藝文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EB2E5E">
              <w:rPr>
                <w:rFonts w:eastAsia="標楷體" w:hint="eastAsia"/>
                <w:sz w:val="26"/>
                <w:szCs w:val="26"/>
              </w:rPr>
              <w:t>奇幻世界</w:t>
            </w:r>
            <w:r w:rsidRPr="00EB2E5E">
              <w:rPr>
                <w:rFonts w:eastAsia="標楷體" w:hint="eastAsia"/>
                <w:sz w:val="26"/>
                <w:szCs w:val="26"/>
              </w:rPr>
              <w:t>(</w:t>
            </w:r>
            <w:r w:rsidRPr="00EB2E5E">
              <w:rPr>
                <w:rFonts w:eastAsia="標楷體" w:hint="eastAsia"/>
                <w:sz w:val="26"/>
                <w:szCs w:val="26"/>
              </w:rPr>
              <w:t>金字塔秘密</w:t>
            </w:r>
            <w:r w:rsidRPr="00EB2E5E">
              <w:rPr>
                <w:rFonts w:eastAsia="標楷體" w:hint="eastAsia"/>
                <w:sz w:val="26"/>
                <w:szCs w:val="26"/>
              </w:rPr>
              <w:t>)(</w:t>
            </w:r>
            <w:r w:rsidRPr="00EB2E5E">
              <w:rPr>
                <w:rFonts w:eastAsia="標楷體" w:hint="eastAsia"/>
                <w:sz w:val="26"/>
                <w:szCs w:val="26"/>
              </w:rPr>
              <w:t>邁向未來</w:t>
            </w:r>
            <w:r w:rsidRPr="00EB2E5E">
              <w:rPr>
                <w:rFonts w:eastAsia="標楷體" w:hint="eastAsia"/>
                <w:sz w:val="26"/>
                <w:szCs w:val="26"/>
              </w:rPr>
              <w:t>)</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林晏霆</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EB2E5E">
              <w:rPr>
                <w:rFonts w:eastAsia="標楷體"/>
                <w:sz w:val="28"/>
                <w:szCs w:val="28"/>
              </w:rPr>
              <w:t>2636668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綜合</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A57E6B">
              <w:rPr>
                <w:rFonts w:eastAsia="標楷體" w:hint="eastAsia"/>
                <w:sz w:val="26"/>
                <w:szCs w:val="26"/>
              </w:rPr>
              <w:t>黃金牌卡</w:t>
            </w:r>
            <w:r w:rsidRPr="00A57E6B">
              <w:rPr>
                <w:rFonts w:eastAsia="標楷體" w:hint="eastAsia"/>
                <w:sz w:val="26"/>
                <w:szCs w:val="26"/>
              </w:rPr>
              <w:t>Running Man</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Default="00162726" w:rsidP="007E3AC5">
            <w:pPr>
              <w:jc w:val="center"/>
              <w:rPr>
                <w:rFonts w:eastAsia="標楷體"/>
                <w:sz w:val="26"/>
                <w:szCs w:val="26"/>
              </w:rPr>
            </w:pPr>
            <w:r w:rsidRPr="00FC6A84">
              <w:rPr>
                <w:rFonts w:eastAsia="標楷體"/>
                <w:sz w:val="26"/>
                <w:szCs w:val="26"/>
              </w:rPr>
              <w:t>周雅釧</w:t>
            </w:r>
          </w:p>
          <w:p w:rsidR="00162726" w:rsidRDefault="00162726" w:rsidP="007E3AC5">
            <w:pPr>
              <w:jc w:val="center"/>
              <w:rPr>
                <w:rFonts w:eastAsia="標楷體"/>
                <w:sz w:val="26"/>
                <w:szCs w:val="26"/>
              </w:rPr>
            </w:pPr>
            <w:r w:rsidRPr="00FC6A84">
              <w:rPr>
                <w:rFonts w:eastAsia="標楷體"/>
                <w:sz w:val="26"/>
                <w:szCs w:val="26"/>
              </w:rPr>
              <w:t>賴婉甄</w:t>
            </w:r>
          </w:p>
          <w:p w:rsidR="00162726" w:rsidRDefault="00162726" w:rsidP="007E3AC5">
            <w:pPr>
              <w:jc w:val="center"/>
              <w:rPr>
                <w:rFonts w:eastAsia="標楷體"/>
                <w:sz w:val="26"/>
                <w:szCs w:val="26"/>
              </w:rPr>
            </w:pPr>
            <w:r w:rsidRPr="00FC6A84">
              <w:rPr>
                <w:rFonts w:eastAsia="標楷體"/>
                <w:sz w:val="26"/>
                <w:szCs w:val="26"/>
              </w:rPr>
              <w:t>陳美盈</w:t>
            </w:r>
          </w:p>
          <w:p w:rsidR="00162726" w:rsidRPr="00FC6A84" w:rsidRDefault="00162726" w:rsidP="007E3AC5">
            <w:pPr>
              <w:jc w:val="center"/>
              <w:rPr>
                <w:rFonts w:eastAsia="標楷體"/>
                <w:sz w:val="26"/>
                <w:szCs w:val="26"/>
              </w:rPr>
            </w:pPr>
            <w:r w:rsidRPr="00FC6A84">
              <w:rPr>
                <w:rFonts w:eastAsia="標楷體"/>
                <w:sz w:val="26"/>
                <w:szCs w:val="26"/>
              </w:rPr>
              <w:t>葉建成</w:t>
            </w:r>
          </w:p>
        </w:tc>
        <w:tc>
          <w:tcPr>
            <w:tcW w:w="1559" w:type="dxa"/>
            <w:shd w:val="clear" w:color="auto" w:fill="auto"/>
            <w:vAlign w:val="center"/>
          </w:tcPr>
          <w:p w:rsidR="00162726" w:rsidRPr="00FC6A84" w:rsidRDefault="00162726"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1D3070">
              <w:rPr>
                <w:rFonts w:eastAsia="標楷體"/>
                <w:sz w:val="28"/>
                <w:szCs w:val="28"/>
              </w:rPr>
              <w:t>2636672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數學學習之「學、思與用」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陳維民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213932">
              <w:rPr>
                <w:rFonts w:eastAsia="標楷體"/>
                <w:sz w:val="28"/>
                <w:szCs w:val="28"/>
              </w:rPr>
              <w:t>2636674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學輔議題</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79250D">
              <w:rPr>
                <w:rFonts w:eastAsia="標楷體" w:hint="eastAsia"/>
                <w:sz w:val="26"/>
                <w:szCs w:val="26"/>
              </w:rPr>
              <w:t>生活脈絡中的差異化適性輔導</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吳海助</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162726" w:rsidRDefault="00162726" w:rsidP="007E3AC5">
            <w:pPr>
              <w:spacing w:line="400" w:lineRule="exact"/>
              <w:jc w:val="center"/>
              <w:rPr>
                <w:rFonts w:ascii="標楷體" w:eastAsia="標楷體" w:hAnsi="標楷體"/>
                <w:sz w:val="28"/>
                <w:szCs w:val="28"/>
              </w:rPr>
            </w:pPr>
            <w:r w:rsidRPr="0079250D">
              <w:rPr>
                <w:rFonts w:ascii="標楷體" w:eastAsia="標楷體" w:hAnsi="標楷體"/>
                <w:sz w:val="28"/>
                <w:szCs w:val="28"/>
              </w:rPr>
              <w:t>2636678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lastRenderedPageBreak/>
              <w:t>8</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補救教學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提升動機三部曲</w:t>
            </w:r>
            <w:r w:rsidRPr="00FC6A84">
              <w:rPr>
                <w:rFonts w:eastAsia="標楷體"/>
                <w:sz w:val="26"/>
                <w:szCs w:val="26"/>
              </w:rPr>
              <w:t>+</w:t>
            </w:r>
            <w:r w:rsidRPr="00FC6A84">
              <w:rPr>
                <w:rFonts w:eastAsia="標楷體"/>
                <w:sz w:val="26"/>
                <w:szCs w:val="26"/>
              </w:rPr>
              <w:t>教學實作</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林怡辰</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4B47D3">
              <w:rPr>
                <w:rFonts w:eastAsia="標楷體"/>
                <w:sz w:val="28"/>
                <w:szCs w:val="28"/>
              </w:rPr>
              <w:t>2636684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語文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rPr>
            </w:pPr>
            <w:r w:rsidRPr="00564EC0">
              <w:rPr>
                <w:rFonts w:eastAsia="標楷體" w:hint="eastAsia"/>
              </w:rPr>
              <w:t>語你同行～玩出素養的語文課</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陳麗雲團隊</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162726" w:rsidRPr="00CB44D2" w:rsidRDefault="00162726" w:rsidP="007E3AC5">
            <w:pPr>
              <w:spacing w:line="0" w:lineRule="atLeast"/>
              <w:jc w:val="center"/>
              <w:rPr>
                <w:rFonts w:eastAsia="標楷體"/>
                <w:sz w:val="28"/>
                <w:szCs w:val="28"/>
              </w:rPr>
            </w:pPr>
            <w:r w:rsidRPr="00564EC0">
              <w:rPr>
                <w:rFonts w:eastAsia="標楷體"/>
                <w:sz w:val="28"/>
                <w:szCs w:val="28"/>
              </w:rPr>
              <w:t>2636709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D6E3BC"/>
            <w:vAlign w:val="center"/>
          </w:tcPr>
          <w:p w:rsidR="00162726" w:rsidRPr="00FC6A84" w:rsidRDefault="00162726" w:rsidP="007E3AC5">
            <w:pPr>
              <w:jc w:val="center"/>
              <w:rPr>
                <w:rFonts w:eastAsia="標楷體"/>
              </w:rPr>
            </w:pPr>
            <w:r w:rsidRPr="00FC6A84">
              <w:rPr>
                <w:rFonts w:eastAsia="標楷體"/>
              </w:rPr>
              <w:t>國小</w:t>
            </w:r>
          </w:p>
        </w:tc>
        <w:tc>
          <w:tcPr>
            <w:tcW w:w="2693" w:type="dxa"/>
            <w:vAlign w:val="center"/>
          </w:tcPr>
          <w:p w:rsidR="00162726" w:rsidRPr="00FC6A84" w:rsidRDefault="00162726" w:rsidP="007E3AC5">
            <w:pPr>
              <w:jc w:val="center"/>
              <w:rPr>
                <w:rFonts w:eastAsia="標楷體"/>
              </w:rPr>
            </w:pPr>
            <w:r w:rsidRPr="00FC6A84">
              <w:rPr>
                <w:rFonts w:eastAsia="標楷體"/>
              </w:rPr>
              <w:t>數位閱讀與自主學習</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rPr>
            </w:pPr>
            <w:r w:rsidRPr="00FC6A84">
              <w:rPr>
                <w:rFonts w:eastAsia="標楷體"/>
              </w:rPr>
              <w:t>葉士昇</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9137D2">
              <w:rPr>
                <w:rFonts w:eastAsia="標楷體"/>
                <w:sz w:val="28"/>
                <w:szCs w:val="28"/>
              </w:rPr>
              <w:t>2636713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性平</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性平「心」世界</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黃雅惠、楊玲枝</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8D373E">
              <w:rPr>
                <w:rFonts w:eastAsia="標楷體"/>
                <w:sz w:val="28"/>
                <w:szCs w:val="28"/>
              </w:rPr>
              <w:t>2636721</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環境教育</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國中小、高中職</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打開人與環境潘朵拉之盒</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何昕家教授</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162726" w:rsidRPr="00B61EDB" w:rsidRDefault="00162726" w:rsidP="007E3AC5">
            <w:pPr>
              <w:spacing w:line="0" w:lineRule="atLeast"/>
              <w:jc w:val="center"/>
              <w:rPr>
                <w:rFonts w:eastAsia="標楷體"/>
                <w:sz w:val="28"/>
                <w:szCs w:val="28"/>
              </w:rPr>
            </w:pPr>
            <w:r w:rsidRPr="00501DEE">
              <w:rPr>
                <w:rFonts w:eastAsia="標楷體"/>
                <w:sz w:val="28"/>
                <w:szCs w:val="28"/>
              </w:rPr>
              <w:t>2636738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英語</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You are the Next Youtuber</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8"/>
                <w:szCs w:val="28"/>
              </w:rPr>
            </w:pPr>
            <w:r w:rsidRPr="00FC6A84">
              <w:rPr>
                <w:rFonts w:eastAsia="標楷體"/>
                <w:sz w:val="28"/>
                <w:szCs w:val="28"/>
              </w:rPr>
              <w:t>鄭維源</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D9789D">
              <w:rPr>
                <w:rFonts w:eastAsia="標楷體"/>
                <w:sz w:val="28"/>
                <w:szCs w:val="28"/>
              </w:rPr>
              <w:t>2636742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rPr>
            </w:pPr>
            <w:r w:rsidRPr="000D0C40">
              <w:rPr>
                <w:rFonts w:eastAsia="標楷體" w:hint="eastAsia"/>
              </w:rPr>
              <w:t>3</w:t>
            </w:r>
            <w:r w:rsidRPr="000D0C40">
              <w:rPr>
                <w:rFonts w:eastAsia="標楷體" w:hint="eastAsia"/>
              </w:rPr>
              <w:t>Ｒ元素</w:t>
            </w:r>
            <w:r w:rsidRPr="000D0C40">
              <w:rPr>
                <w:rFonts w:eastAsia="標楷體" w:hint="eastAsia"/>
              </w:rPr>
              <w:t>-</w:t>
            </w:r>
            <w:r w:rsidRPr="000D0C40">
              <w:rPr>
                <w:rFonts w:eastAsia="標楷體" w:hint="eastAsia"/>
              </w:rPr>
              <w:t>活靈活現</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李美惠</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162726" w:rsidRPr="00262293" w:rsidRDefault="00162726" w:rsidP="007E3AC5">
            <w:pPr>
              <w:spacing w:line="0" w:lineRule="atLeast"/>
              <w:jc w:val="center"/>
              <w:rPr>
                <w:rFonts w:eastAsia="標楷體"/>
                <w:sz w:val="28"/>
                <w:szCs w:val="28"/>
              </w:rPr>
            </w:pPr>
            <w:r w:rsidRPr="000D0C40">
              <w:rPr>
                <w:rFonts w:eastAsia="標楷體"/>
                <w:sz w:val="28"/>
                <w:szCs w:val="28"/>
              </w:rPr>
              <w:t>2636746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A04AC9">
              <w:rPr>
                <w:rFonts w:eastAsia="標楷體" w:hint="eastAsia"/>
                <w:sz w:val="26"/>
                <w:szCs w:val="26"/>
              </w:rPr>
              <w:t>新時代的運算思維–偷插電的資訊科學</w:t>
            </w:r>
            <w:r w:rsidRPr="00A04AC9">
              <w:rPr>
                <w:rFonts w:eastAsia="標楷體" w:hint="eastAsia"/>
                <w:sz w:val="26"/>
                <w:szCs w:val="26"/>
              </w:rPr>
              <w:t>2.0</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謝宗翔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162726" w:rsidRPr="00C93D60" w:rsidRDefault="00162726" w:rsidP="007E3AC5">
            <w:pPr>
              <w:spacing w:line="0" w:lineRule="atLeast"/>
              <w:jc w:val="center"/>
              <w:rPr>
                <w:rFonts w:eastAsia="標楷體"/>
                <w:sz w:val="28"/>
                <w:szCs w:val="28"/>
              </w:rPr>
            </w:pPr>
            <w:r w:rsidRPr="00A2696A">
              <w:rPr>
                <w:rFonts w:eastAsia="標楷體"/>
                <w:sz w:val="28"/>
                <w:szCs w:val="28"/>
              </w:rPr>
              <w:t>2636752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162726" w:rsidRPr="00FC6A84" w:rsidRDefault="00162726" w:rsidP="007E3AC5">
            <w:pPr>
              <w:jc w:val="center"/>
              <w:rPr>
                <w:rFonts w:eastAsia="標楷體"/>
                <w:sz w:val="26"/>
                <w:szCs w:val="26"/>
              </w:rPr>
            </w:pP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細讀加深</w:t>
            </w:r>
            <w:r w:rsidRPr="00FC6A84">
              <w:rPr>
                <w:rFonts w:eastAsia="標楷體"/>
                <w:sz w:val="26"/>
                <w:szCs w:val="26"/>
              </w:rPr>
              <w:t>-</w:t>
            </w:r>
            <w:r w:rsidRPr="00FC6A84">
              <w:rPr>
                <w:rFonts w:eastAsia="標楷體"/>
                <w:sz w:val="26"/>
                <w:szCs w:val="26"/>
              </w:rPr>
              <w:t>沒有深入，別談淺出</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桃園市中壢國中裘旼旼教師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162726" w:rsidRPr="00A4744B" w:rsidRDefault="00162726" w:rsidP="007E3AC5">
            <w:pPr>
              <w:spacing w:line="0" w:lineRule="atLeast"/>
              <w:jc w:val="center"/>
              <w:rPr>
                <w:rFonts w:eastAsia="標楷體"/>
                <w:sz w:val="28"/>
                <w:szCs w:val="28"/>
              </w:rPr>
            </w:pPr>
            <w:r w:rsidRPr="0003174B">
              <w:rPr>
                <w:rFonts w:eastAsia="標楷體"/>
                <w:sz w:val="28"/>
                <w:szCs w:val="28"/>
              </w:rPr>
              <w:t>2636754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FC6A84">
              <w:rPr>
                <w:rFonts w:eastAsia="標楷體"/>
              </w:rPr>
              <w:t>一步體驗、挑戰超越</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長億高中張文耀</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60D9F">
              <w:rPr>
                <w:rFonts w:eastAsia="標楷體"/>
                <w:sz w:val="28"/>
                <w:szCs w:val="28"/>
              </w:rPr>
              <w:t>2636756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067D81">
              <w:rPr>
                <w:rFonts w:eastAsia="標楷體" w:hint="eastAsia"/>
              </w:rPr>
              <w:t>自然科學探究與實作之跨校共備課程</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5A1CE1" w:rsidRDefault="00162726" w:rsidP="007E3AC5">
            <w:pPr>
              <w:jc w:val="center"/>
              <w:rPr>
                <w:rFonts w:eastAsia="標楷體"/>
              </w:rPr>
            </w:pPr>
            <w:r w:rsidRPr="005A1CE1">
              <w:rPr>
                <w:rFonts w:eastAsia="標楷體" w:hint="eastAsia"/>
              </w:rPr>
              <w:t>徐岳文</w:t>
            </w:r>
          </w:p>
          <w:p w:rsidR="00162726" w:rsidRPr="005A1CE1" w:rsidRDefault="00162726" w:rsidP="007E3AC5">
            <w:pPr>
              <w:jc w:val="center"/>
              <w:rPr>
                <w:rFonts w:eastAsia="標楷體"/>
              </w:rPr>
            </w:pPr>
            <w:r w:rsidRPr="005A1CE1">
              <w:rPr>
                <w:rFonts w:eastAsia="標楷體" w:hint="eastAsia"/>
              </w:rPr>
              <w:t>林于湘</w:t>
            </w:r>
          </w:p>
          <w:p w:rsidR="00162726" w:rsidRPr="005A1CE1" w:rsidRDefault="00162726" w:rsidP="007E3AC5">
            <w:pPr>
              <w:jc w:val="center"/>
              <w:rPr>
                <w:rFonts w:eastAsia="標楷體"/>
              </w:rPr>
            </w:pPr>
            <w:r w:rsidRPr="005A1CE1">
              <w:rPr>
                <w:rFonts w:eastAsia="標楷體" w:hint="eastAsia"/>
              </w:rPr>
              <w:t>劉錫忠</w:t>
            </w:r>
          </w:p>
          <w:p w:rsidR="00162726" w:rsidRPr="00FC6A84" w:rsidRDefault="00162726" w:rsidP="007E3AC5">
            <w:pPr>
              <w:jc w:val="center"/>
              <w:rPr>
                <w:rFonts w:eastAsia="標楷體"/>
              </w:rPr>
            </w:pPr>
            <w:r w:rsidRPr="005A1CE1">
              <w:rPr>
                <w:rFonts w:eastAsia="標楷體" w:hint="eastAsia"/>
              </w:rPr>
              <w:t>陳成達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162726" w:rsidRPr="00C57546" w:rsidRDefault="00162726" w:rsidP="007E3AC5">
            <w:pPr>
              <w:spacing w:line="0" w:lineRule="atLeast"/>
              <w:jc w:val="center"/>
              <w:rPr>
                <w:rFonts w:eastAsia="標楷體"/>
                <w:sz w:val="28"/>
                <w:szCs w:val="28"/>
              </w:rPr>
            </w:pPr>
            <w:r w:rsidRPr="00387771">
              <w:rPr>
                <w:rFonts w:eastAsia="標楷體"/>
                <w:sz w:val="28"/>
                <w:szCs w:val="28"/>
              </w:rPr>
              <w:t>2636762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387771" w:rsidRDefault="00162726" w:rsidP="007E3AC5">
            <w:pPr>
              <w:jc w:val="center"/>
              <w:rPr>
                <w:rFonts w:eastAsia="標楷體"/>
              </w:rPr>
            </w:pPr>
            <w:r w:rsidRPr="00387771">
              <w:rPr>
                <w:rFonts w:eastAsia="標楷體" w:hint="eastAsia"/>
              </w:rPr>
              <w:t>手機對對碰</w:t>
            </w:r>
          </w:p>
          <w:p w:rsidR="00162726" w:rsidRPr="00FC6A84" w:rsidRDefault="00162726" w:rsidP="007E3AC5">
            <w:pPr>
              <w:jc w:val="center"/>
              <w:rPr>
                <w:rFonts w:eastAsia="標楷體"/>
              </w:rPr>
            </w:pPr>
            <w:r w:rsidRPr="00387771">
              <w:rPr>
                <w:rFonts w:eastAsia="標楷體" w:hint="eastAsia"/>
              </w:rPr>
              <w:t>如何實現手機</w:t>
            </w:r>
            <w:r w:rsidRPr="00387771">
              <w:rPr>
                <w:rFonts w:eastAsia="標楷體" w:hint="eastAsia"/>
              </w:rPr>
              <w:t>app</w:t>
            </w:r>
            <w:r w:rsidRPr="00387771">
              <w:rPr>
                <w:rFonts w:eastAsia="標楷體" w:hint="eastAsia"/>
              </w:rPr>
              <w:t>遠程監控家電或無人機的方法</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台中高工范綱瑾教師、古艾巧教師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87771">
              <w:rPr>
                <w:rFonts w:eastAsia="標楷體"/>
                <w:sz w:val="28"/>
                <w:szCs w:val="28"/>
              </w:rPr>
              <w:t>2636765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財富自由玩金融</w:t>
            </w:r>
            <w:r w:rsidRPr="00FC6A84">
              <w:rPr>
                <w:rFonts w:eastAsia="標楷體"/>
              </w:rPr>
              <w:t>(</w:t>
            </w:r>
            <w:r w:rsidRPr="00FC6A84">
              <w:rPr>
                <w:rFonts w:eastAsia="標楷體"/>
              </w:rPr>
              <w:t>桌遊</w:t>
            </w:r>
            <w:r w:rsidRPr="00FC6A84">
              <w:rPr>
                <w:rFonts w:eastAsia="標楷體"/>
              </w:rPr>
              <w:t>)</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新民高中黃昱傑教師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162726" w:rsidRPr="00423E57" w:rsidRDefault="00162726" w:rsidP="007E3AC5">
            <w:pPr>
              <w:jc w:val="center"/>
              <w:rPr>
                <w:rFonts w:eastAsia="標楷體"/>
                <w:sz w:val="28"/>
                <w:szCs w:val="28"/>
              </w:rPr>
            </w:pPr>
            <w:r w:rsidRPr="00423E57">
              <w:rPr>
                <w:rFonts w:eastAsia="標楷體"/>
                <w:sz w:val="28"/>
                <w:szCs w:val="28"/>
              </w:rPr>
              <w:t>2636769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虛擬實境創新應用簡介與體驗</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台中家商何篤生教師、李偉綾教師等</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AA3063">
              <w:rPr>
                <w:rFonts w:eastAsia="標楷體"/>
                <w:sz w:val="28"/>
                <w:szCs w:val="28"/>
              </w:rPr>
              <w:t>2636775</w:t>
            </w:r>
          </w:p>
        </w:tc>
      </w:tr>
    </w:tbl>
    <w:p w:rsidR="00422637" w:rsidRDefault="00422637" w:rsidP="00894F60">
      <w:pPr>
        <w:spacing w:line="500" w:lineRule="exact"/>
      </w:pPr>
    </w:p>
    <w:sectPr w:rsidR="00422637" w:rsidSect="0016272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6B" w:rsidRDefault="00E70D6B" w:rsidP="00F451FB">
      <w:r>
        <w:separator/>
      </w:r>
    </w:p>
  </w:endnote>
  <w:endnote w:type="continuationSeparator" w:id="0">
    <w:p w:rsidR="00E70D6B" w:rsidRDefault="00E70D6B" w:rsidP="00F4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58009"/>
      <w:docPartObj>
        <w:docPartGallery w:val="Page Numbers (Bottom of Page)"/>
        <w:docPartUnique/>
      </w:docPartObj>
    </w:sdtPr>
    <w:sdtEndPr/>
    <w:sdtContent>
      <w:p w:rsidR="00F451FB" w:rsidRDefault="00F451FB">
        <w:pPr>
          <w:pStyle w:val="a7"/>
          <w:jc w:val="center"/>
        </w:pPr>
        <w:r>
          <w:fldChar w:fldCharType="begin"/>
        </w:r>
        <w:r>
          <w:instrText>PAGE   \* MERGEFORMAT</w:instrText>
        </w:r>
        <w:r>
          <w:fldChar w:fldCharType="separate"/>
        </w:r>
        <w:r w:rsidR="00111914" w:rsidRPr="00111914">
          <w:rPr>
            <w:noProof/>
            <w:lang w:val="zh-TW"/>
          </w:rPr>
          <w:t>1</w:t>
        </w:r>
        <w:r>
          <w:fldChar w:fldCharType="end"/>
        </w:r>
      </w:p>
    </w:sdtContent>
  </w:sdt>
  <w:p w:rsidR="00F451FB" w:rsidRDefault="00F45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6B" w:rsidRDefault="00E70D6B" w:rsidP="00F451FB">
      <w:r>
        <w:separator/>
      </w:r>
    </w:p>
  </w:footnote>
  <w:footnote w:type="continuationSeparator" w:id="0">
    <w:p w:rsidR="00E70D6B" w:rsidRDefault="00E70D6B" w:rsidP="00F4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8D1"/>
    <w:multiLevelType w:val="hybridMultilevel"/>
    <w:tmpl w:val="52586B1E"/>
    <w:lvl w:ilvl="0" w:tplc="7198676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DF4761"/>
    <w:multiLevelType w:val="hybridMultilevel"/>
    <w:tmpl w:val="839EDE5E"/>
    <w:lvl w:ilvl="0" w:tplc="58BCB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1F44E4"/>
    <w:multiLevelType w:val="hybridMultilevel"/>
    <w:tmpl w:val="074AF126"/>
    <w:lvl w:ilvl="0" w:tplc="13A2A7E8">
      <w:start w:val="1"/>
      <w:numFmt w:val="taiwaneseCountingThousand"/>
      <w:lvlText w:val="(%1)"/>
      <w:lvlJc w:val="left"/>
      <w:pPr>
        <w:ind w:left="960" w:hanging="720"/>
      </w:pPr>
      <w:rPr>
        <w:rFonts w:cs="標楷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69F1762"/>
    <w:multiLevelType w:val="hybridMultilevel"/>
    <w:tmpl w:val="5546D04A"/>
    <w:lvl w:ilvl="0" w:tplc="5B26397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FB"/>
    <w:rsid w:val="000059ED"/>
    <w:rsid w:val="0002441E"/>
    <w:rsid w:val="00111914"/>
    <w:rsid w:val="00162726"/>
    <w:rsid w:val="00422637"/>
    <w:rsid w:val="004701F1"/>
    <w:rsid w:val="004F754C"/>
    <w:rsid w:val="00894F60"/>
    <w:rsid w:val="008E33FB"/>
    <w:rsid w:val="00AD1E41"/>
    <w:rsid w:val="00BE0690"/>
    <w:rsid w:val="00CA1963"/>
    <w:rsid w:val="00CE1B0C"/>
    <w:rsid w:val="00E70D6B"/>
    <w:rsid w:val="00EA2EBF"/>
    <w:rsid w:val="00F451FB"/>
    <w:rsid w:val="00FF1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51FB"/>
    <w:pPr>
      <w:ind w:leftChars="200" w:left="480"/>
    </w:pPr>
    <w:rPr>
      <w:rFonts w:ascii="Calibri" w:hAnsi="Calibri"/>
      <w:szCs w:val="22"/>
    </w:rPr>
  </w:style>
  <w:style w:type="character" w:customStyle="1" w:styleId="a4">
    <w:name w:val="清單段落 字元"/>
    <w:link w:val="a3"/>
    <w:uiPriority w:val="34"/>
    <w:locked/>
    <w:rsid w:val="00F451FB"/>
    <w:rPr>
      <w:rFonts w:ascii="Calibri" w:eastAsia="新細明體" w:hAnsi="Calibri" w:cs="Times New Roman"/>
    </w:rPr>
  </w:style>
  <w:style w:type="paragraph" w:styleId="a5">
    <w:name w:val="header"/>
    <w:basedOn w:val="a"/>
    <w:link w:val="a6"/>
    <w:uiPriority w:val="99"/>
    <w:unhideWhenUsed/>
    <w:rsid w:val="00F451FB"/>
    <w:pPr>
      <w:tabs>
        <w:tab w:val="center" w:pos="4153"/>
        <w:tab w:val="right" w:pos="8306"/>
      </w:tabs>
      <w:snapToGrid w:val="0"/>
    </w:pPr>
    <w:rPr>
      <w:sz w:val="20"/>
      <w:szCs w:val="20"/>
    </w:rPr>
  </w:style>
  <w:style w:type="character" w:customStyle="1" w:styleId="a6">
    <w:name w:val="頁首 字元"/>
    <w:basedOn w:val="a0"/>
    <w:link w:val="a5"/>
    <w:uiPriority w:val="99"/>
    <w:rsid w:val="00F451FB"/>
    <w:rPr>
      <w:rFonts w:ascii="Times New Roman" w:eastAsia="新細明體" w:hAnsi="Times New Roman" w:cs="Times New Roman"/>
      <w:sz w:val="20"/>
      <w:szCs w:val="20"/>
    </w:rPr>
  </w:style>
  <w:style w:type="paragraph" w:styleId="a7">
    <w:name w:val="footer"/>
    <w:basedOn w:val="a"/>
    <w:link w:val="a8"/>
    <w:uiPriority w:val="99"/>
    <w:unhideWhenUsed/>
    <w:rsid w:val="00F451FB"/>
    <w:pPr>
      <w:tabs>
        <w:tab w:val="center" w:pos="4153"/>
        <w:tab w:val="right" w:pos="8306"/>
      </w:tabs>
      <w:snapToGrid w:val="0"/>
    </w:pPr>
    <w:rPr>
      <w:sz w:val="20"/>
      <w:szCs w:val="20"/>
    </w:rPr>
  </w:style>
  <w:style w:type="character" w:customStyle="1" w:styleId="a8">
    <w:name w:val="頁尾 字元"/>
    <w:basedOn w:val="a0"/>
    <w:link w:val="a7"/>
    <w:uiPriority w:val="99"/>
    <w:rsid w:val="00F451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51FB"/>
    <w:pPr>
      <w:ind w:leftChars="200" w:left="480"/>
    </w:pPr>
    <w:rPr>
      <w:rFonts w:ascii="Calibri" w:hAnsi="Calibri"/>
      <w:szCs w:val="22"/>
    </w:rPr>
  </w:style>
  <w:style w:type="character" w:customStyle="1" w:styleId="a4">
    <w:name w:val="清單段落 字元"/>
    <w:link w:val="a3"/>
    <w:uiPriority w:val="34"/>
    <w:locked/>
    <w:rsid w:val="00F451FB"/>
    <w:rPr>
      <w:rFonts w:ascii="Calibri" w:eastAsia="新細明體" w:hAnsi="Calibri" w:cs="Times New Roman"/>
    </w:rPr>
  </w:style>
  <w:style w:type="paragraph" w:styleId="a5">
    <w:name w:val="header"/>
    <w:basedOn w:val="a"/>
    <w:link w:val="a6"/>
    <w:uiPriority w:val="99"/>
    <w:unhideWhenUsed/>
    <w:rsid w:val="00F451FB"/>
    <w:pPr>
      <w:tabs>
        <w:tab w:val="center" w:pos="4153"/>
        <w:tab w:val="right" w:pos="8306"/>
      </w:tabs>
      <w:snapToGrid w:val="0"/>
    </w:pPr>
    <w:rPr>
      <w:sz w:val="20"/>
      <w:szCs w:val="20"/>
    </w:rPr>
  </w:style>
  <w:style w:type="character" w:customStyle="1" w:styleId="a6">
    <w:name w:val="頁首 字元"/>
    <w:basedOn w:val="a0"/>
    <w:link w:val="a5"/>
    <w:uiPriority w:val="99"/>
    <w:rsid w:val="00F451FB"/>
    <w:rPr>
      <w:rFonts w:ascii="Times New Roman" w:eastAsia="新細明體" w:hAnsi="Times New Roman" w:cs="Times New Roman"/>
      <w:sz w:val="20"/>
      <w:szCs w:val="20"/>
    </w:rPr>
  </w:style>
  <w:style w:type="paragraph" w:styleId="a7">
    <w:name w:val="footer"/>
    <w:basedOn w:val="a"/>
    <w:link w:val="a8"/>
    <w:uiPriority w:val="99"/>
    <w:unhideWhenUsed/>
    <w:rsid w:val="00F451FB"/>
    <w:pPr>
      <w:tabs>
        <w:tab w:val="center" w:pos="4153"/>
        <w:tab w:val="right" w:pos="8306"/>
      </w:tabs>
      <w:snapToGrid w:val="0"/>
    </w:pPr>
    <w:rPr>
      <w:sz w:val="20"/>
      <w:szCs w:val="20"/>
    </w:rPr>
  </w:style>
  <w:style w:type="character" w:customStyle="1" w:styleId="a8">
    <w:name w:val="頁尾 字元"/>
    <w:basedOn w:val="a0"/>
    <w:link w:val="a7"/>
    <w:uiPriority w:val="99"/>
    <w:rsid w:val="00F451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762</Words>
  <Characters>4350</Characters>
  <Application>Microsoft Office Word</Application>
  <DocSecurity>4</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tsjh</cp:lastModifiedBy>
  <cp:revision>2</cp:revision>
  <dcterms:created xsi:type="dcterms:W3CDTF">2019-05-17T01:18:00Z</dcterms:created>
  <dcterms:modified xsi:type="dcterms:W3CDTF">2019-05-17T01:18:00Z</dcterms:modified>
</cp:coreProperties>
</file>