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57" w:rsidRDefault="00826368" w:rsidP="004D3FE0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附件</w:t>
      </w:r>
    </w:p>
    <w:p w:rsidR="00826368" w:rsidRDefault="00494E57" w:rsidP="004D3FE0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sz w:val="28"/>
          <w:szCs w:val="28"/>
        </w:rPr>
        <w:t>上課時間地點</w:t>
      </w:r>
    </w:p>
    <w:p w:rsidR="00826368" w:rsidRPr="004D3FE0" w:rsidRDefault="00826368" w:rsidP="004D3FE0">
      <w:pPr>
        <w:widowControl/>
        <w:rPr>
          <w:rFonts w:ascii="標楷體" w:eastAsia="標楷體" w:hAnsi="標楷體"/>
          <w:sz w:val="32"/>
          <w:szCs w:val="32"/>
        </w:rPr>
      </w:pPr>
      <w:r w:rsidRPr="004D3FE0">
        <w:rPr>
          <w:rFonts w:ascii="標楷體" w:eastAsia="標楷體" w:hAnsi="標楷體" w:hint="eastAsia"/>
          <w:b/>
          <w:sz w:val="32"/>
          <w:szCs w:val="32"/>
        </w:rPr>
        <w:t>10</w:t>
      </w:r>
      <w:r w:rsidR="004D3FE0" w:rsidRPr="004D3FE0">
        <w:rPr>
          <w:rFonts w:ascii="標楷體" w:eastAsia="標楷體" w:hAnsi="標楷體" w:hint="eastAsia"/>
          <w:b/>
          <w:sz w:val="32"/>
          <w:szCs w:val="32"/>
        </w:rPr>
        <w:t>8學年</w:t>
      </w:r>
      <w:r w:rsidRPr="004D3FE0">
        <w:rPr>
          <w:rFonts w:ascii="標楷體" w:eastAsia="標楷體" w:hAnsi="標楷體" w:hint="eastAsia"/>
          <w:b/>
          <w:sz w:val="32"/>
          <w:szCs w:val="32"/>
        </w:rPr>
        <w:t>均質化</w:t>
      </w:r>
      <w:r w:rsidRPr="004D3FE0">
        <w:rPr>
          <w:rFonts w:ascii="標楷體" w:eastAsia="標楷體" w:hAnsi="標楷體"/>
          <w:b/>
          <w:sz w:val="32"/>
          <w:szCs w:val="32"/>
        </w:rPr>
        <w:t>標竿10</w:t>
      </w:r>
      <w:r w:rsidR="004D3FE0" w:rsidRPr="004D3FE0">
        <w:rPr>
          <w:rFonts w:ascii="標楷體" w:eastAsia="標楷體" w:hAnsi="標楷體" w:hint="eastAsia"/>
          <w:b/>
          <w:sz w:val="32"/>
          <w:szCs w:val="32"/>
        </w:rPr>
        <w:t>8</w:t>
      </w:r>
      <w:r w:rsidRPr="004D3FE0">
        <w:rPr>
          <w:rFonts w:ascii="標楷體" w:eastAsia="標楷體" w:hAnsi="標楷體"/>
          <w:b/>
          <w:sz w:val="32"/>
          <w:szCs w:val="32"/>
        </w:rPr>
        <w:t>-1</w:t>
      </w:r>
      <w:r w:rsidR="004D3FE0" w:rsidRPr="004D3FE0">
        <w:rPr>
          <w:rFonts w:ascii="標楷體" w:eastAsia="標楷體" w:hAnsi="標楷體" w:hint="eastAsia"/>
          <w:b/>
          <w:sz w:val="32"/>
          <w:szCs w:val="32"/>
        </w:rPr>
        <w:t>-2</w:t>
      </w:r>
      <w:r w:rsidRPr="004D3FE0">
        <w:rPr>
          <w:rFonts w:ascii="標楷體" w:eastAsia="標楷體" w:hAnsi="標楷體"/>
          <w:b/>
          <w:sz w:val="32"/>
          <w:szCs w:val="32"/>
        </w:rPr>
        <w:t>：</w:t>
      </w:r>
      <w:r w:rsidR="004D3FE0" w:rsidRPr="004D3FE0">
        <w:rPr>
          <w:rFonts w:ascii="標楷體" w:eastAsia="標楷體" w:hAnsi="標楷體" w:hint="eastAsia"/>
          <w:b/>
          <w:sz w:val="32"/>
          <w:szCs w:val="32"/>
        </w:rPr>
        <w:t>繡出藝方</w:t>
      </w:r>
      <w:r w:rsidRPr="004D3FE0">
        <w:rPr>
          <w:rFonts w:ascii="標楷體" w:eastAsia="標楷體" w:hAnsi="標楷體"/>
          <w:b/>
          <w:sz w:val="32"/>
          <w:szCs w:val="32"/>
        </w:rPr>
        <w:t>跨校教師專業社群</w:t>
      </w:r>
    </w:p>
    <w:p w:rsidR="00826368" w:rsidRPr="004D3FE0" w:rsidRDefault="00826368" w:rsidP="00494E57">
      <w:pPr>
        <w:widowControl/>
        <w:ind w:leftChars="-315" w:left="-1" w:hangingChars="236" w:hanging="755"/>
        <w:rPr>
          <w:rFonts w:ascii="標楷體" w:eastAsia="標楷體" w:hAnsi="標楷體" w:cs="Arial"/>
          <w:kern w:val="0"/>
          <w:sz w:val="32"/>
          <w:szCs w:val="32"/>
        </w:rPr>
      </w:pPr>
      <w:r w:rsidRPr="004D3FE0">
        <w:rPr>
          <w:rFonts w:ascii="標楷體" w:eastAsia="標楷體" w:hAnsi="標楷體" w:hint="eastAsia"/>
          <w:sz w:val="32"/>
          <w:szCs w:val="32"/>
        </w:rPr>
        <w:t>課程內容</w:t>
      </w:r>
      <w:r w:rsidRPr="004D3FE0">
        <w:rPr>
          <w:rFonts w:ascii="新細明體" w:hAnsi="新細明體" w:hint="eastAsia"/>
          <w:sz w:val="32"/>
          <w:szCs w:val="32"/>
        </w:rPr>
        <w:t>：</w:t>
      </w:r>
      <w:r w:rsidR="004D3FE0" w:rsidRPr="004D3FE0">
        <w:rPr>
          <w:rFonts w:ascii="標楷體" w:eastAsia="標楷體" w:hAnsi="標楷體" w:hint="eastAsia"/>
          <w:sz w:val="32"/>
          <w:szCs w:val="32"/>
        </w:rPr>
        <w:t>繡出藝方</w:t>
      </w:r>
      <w:r w:rsidR="004D3FE0" w:rsidRPr="004D3FE0">
        <w:rPr>
          <w:rFonts w:ascii="標楷體" w:eastAsia="標楷體" w:hAnsi="標楷體"/>
          <w:sz w:val="32"/>
          <w:szCs w:val="32"/>
        </w:rPr>
        <w:t>跨校教師</w:t>
      </w:r>
      <w:r w:rsidRPr="004D3FE0">
        <w:rPr>
          <w:rFonts w:ascii="標楷體" w:eastAsia="標楷體" w:hAnsi="標楷體" w:hint="eastAsia"/>
          <w:sz w:val="32"/>
          <w:szCs w:val="32"/>
        </w:rPr>
        <w:t>特色課程</w:t>
      </w:r>
    </w:p>
    <w:p w:rsidR="00826368" w:rsidRDefault="00826368" w:rsidP="00494E57">
      <w:pPr>
        <w:widowControl/>
        <w:tabs>
          <w:tab w:val="left" w:pos="426"/>
        </w:tabs>
        <w:ind w:leftChars="-296" w:left="-708" w:hanging="2"/>
        <w:rPr>
          <w:rFonts w:ascii="標楷體" w:eastAsia="標楷體" w:hAnsi="標楷體" w:cs="Arial"/>
          <w:kern w:val="0"/>
          <w:sz w:val="28"/>
          <w:szCs w:val="28"/>
        </w:rPr>
      </w:pP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朴子刺繡中心種子教師</w:t>
      </w:r>
      <w:r w:rsidRPr="00826368">
        <w:rPr>
          <w:rFonts w:ascii="標楷體" w:eastAsia="標楷體" w:hAnsi="標楷體" w:cs="Arial" w:hint="eastAsia"/>
          <w:sz w:val="28"/>
          <w:szCs w:val="28"/>
        </w:rPr>
        <w:t>顏淑端</w:t>
      </w:r>
      <w:r w:rsidR="00C52ADB">
        <w:rPr>
          <w:rFonts w:ascii="標楷體" w:eastAsia="標楷體" w:hAnsi="標楷體" w:cs="Arial" w:hint="eastAsia"/>
          <w:kern w:val="0"/>
          <w:sz w:val="28"/>
          <w:szCs w:val="28"/>
        </w:rPr>
        <w:t>授課，舉辦3</w:t>
      </w: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場次課程，參與教師能學習相關知能並應用於校內多元選修課的編寫與教授。並安排教師入班教學，觀課並討論課程相關設計。</w:t>
      </w:r>
    </w:p>
    <w:p w:rsidR="00006AC0" w:rsidRPr="00826368" w:rsidRDefault="00006AC0" w:rsidP="00494E57">
      <w:pPr>
        <w:widowControl/>
        <w:ind w:leftChars="-315" w:left="-95" w:hangingChars="236" w:hanging="661"/>
        <w:rPr>
          <w:rFonts w:ascii="標楷體" w:eastAsia="標楷體" w:hAnsi="標楷體" w:cs="Arial"/>
          <w:kern w:val="0"/>
          <w:sz w:val="28"/>
          <w:szCs w:val="28"/>
        </w:rPr>
      </w:pP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時間</w:t>
      </w:r>
      <w:r w:rsidRPr="00826368">
        <w:rPr>
          <w:rFonts w:ascii="新細明體" w:hAnsi="新細明體" w:hint="eastAsia"/>
          <w:sz w:val="28"/>
          <w:szCs w:val="28"/>
        </w:rPr>
        <w:t>：</w:t>
      </w:r>
      <w:r w:rsidRPr="00826368">
        <w:rPr>
          <w:rFonts w:ascii="標楷體" w:eastAsia="標楷體" w:hAnsi="標楷體" w:cs="Arial" w:hint="eastAsia"/>
          <w:kern w:val="0"/>
          <w:sz w:val="28"/>
          <w:szCs w:val="28"/>
        </w:rPr>
        <w:t>下午1點30分~3點30分</w:t>
      </w:r>
    </w:p>
    <w:p w:rsidR="00006AC0" w:rsidRPr="00826368" w:rsidRDefault="00006AC0" w:rsidP="00494E57">
      <w:pPr>
        <w:widowControl/>
        <w:ind w:leftChars="-315" w:left="-95" w:hangingChars="236" w:hanging="661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地點：行政大樓二樓會議室</w:t>
      </w:r>
    </w:p>
    <w:tbl>
      <w:tblPr>
        <w:tblStyle w:val="a3"/>
        <w:tblW w:w="9310" w:type="dxa"/>
        <w:jc w:val="center"/>
        <w:tblLook w:val="04A0" w:firstRow="1" w:lastRow="0" w:firstColumn="1" w:lastColumn="0" w:noHBand="0" w:noVBand="1"/>
      </w:tblPr>
      <w:tblGrid>
        <w:gridCol w:w="1493"/>
        <w:gridCol w:w="1756"/>
        <w:gridCol w:w="1784"/>
        <w:gridCol w:w="1017"/>
        <w:gridCol w:w="3260"/>
      </w:tblGrid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</w:t>
            </w:r>
          </w:p>
        </w:tc>
        <w:tc>
          <w:tcPr>
            <w:tcW w:w="1784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上課地點</w:t>
            </w:r>
          </w:p>
        </w:tc>
        <w:tc>
          <w:tcPr>
            <w:tcW w:w="1017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講師</w:t>
            </w:r>
          </w:p>
        </w:tc>
        <w:tc>
          <w:tcPr>
            <w:tcW w:w="3260" w:type="dxa"/>
          </w:tcPr>
          <w:p w:rsidR="00006AC0" w:rsidRPr="00826368" w:rsidRDefault="00006AC0" w:rsidP="00006AC0">
            <w:pPr>
              <w:widowControl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課程內容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E42C2E" w:rsidP="004D3FE0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16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刺繡針法教授</w:t>
            </w:r>
            <w:r w:rsidR="003E2A26">
              <w:rPr>
                <w:rFonts w:ascii="標楷體" w:eastAsia="標楷體" w:hAnsi="標楷體" w:cs="Arial" w:hint="eastAsia"/>
                <w:sz w:val="24"/>
              </w:rPr>
              <w:t>與運用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3E2A26" w:rsidP="004D3FE0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006AC0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3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/>
                <w:sz w:val="24"/>
              </w:rPr>
              <w:t>刺繡應用於生活，作品製作</w:t>
            </w:r>
          </w:p>
        </w:tc>
      </w:tr>
      <w:tr w:rsidR="00006AC0" w:rsidRPr="00826368" w:rsidTr="00006AC0">
        <w:trPr>
          <w:jc w:val="center"/>
        </w:trPr>
        <w:tc>
          <w:tcPr>
            <w:tcW w:w="1493" w:type="dxa"/>
          </w:tcPr>
          <w:p w:rsidR="00006AC0" w:rsidRPr="00826368" w:rsidRDefault="003E2A26" w:rsidP="004D3FE0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4D3FE0">
              <w:rPr>
                <w:rFonts w:ascii="標楷體" w:eastAsia="標楷體" w:hAnsi="標楷體" w:cs="Arial" w:hint="eastAsia"/>
                <w:sz w:val="28"/>
                <w:szCs w:val="28"/>
              </w:rPr>
              <w:t>11</w:t>
            </w:r>
            <w:r w:rsidR="00006AC0" w:rsidRPr="00826368">
              <w:rPr>
                <w:rFonts w:ascii="標楷體" w:eastAsia="標楷體" w:hAnsi="標楷體" w:cs="Arial" w:hint="eastAsia"/>
                <w:sz w:val="28"/>
                <w:szCs w:val="28"/>
              </w:rPr>
              <w:t>(三)</w:t>
            </w:r>
          </w:p>
        </w:tc>
        <w:tc>
          <w:tcPr>
            <w:tcW w:w="1756" w:type="dxa"/>
          </w:tcPr>
          <w:p w:rsidR="00006AC0" w:rsidRPr="00826368" w:rsidRDefault="00006AC0" w:rsidP="00332678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13:30~15:30</w:t>
            </w:r>
          </w:p>
        </w:tc>
        <w:tc>
          <w:tcPr>
            <w:tcW w:w="1784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二樓會議室</w:t>
            </w:r>
          </w:p>
        </w:tc>
        <w:tc>
          <w:tcPr>
            <w:tcW w:w="1017" w:type="dxa"/>
          </w:tcPr>
          <w:p w:rsidR="00006AC0" w:rsidRPr="00006AC0" w:rsidRDefault="00006AC0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顏淑端</w:t>
            </w:r>
          </w:p>
        </w:tc>
        <w:tc>
          <w:tcPr>
            <w:tcW w:w="3260" w:type="dxa"/>
          </w:tcPr>
          <w:p w:rsidR="00006AC0" w:rsidRPr="00006AC0" w:rsidRDefault="003E2A26" w:rsidP="00332678">
            <w:pPr>
              <w:widowControl/>
              <w:rPr>
                <w:rFonts w:ascii="標楷體" w:eastAsia="標楷體" w:hAnsi="標楷體" w:cs="Arial"/>
                <w:sz w:val="24"/>
              </w:rPr>
            </w:pPr>
            <w:r w:rsidRPr="00006AC0">
              <w:rPr>
                <w:rFonts w:ascii="標楷體" w:eastAsia="標楷體" w:hAnsi="標楷體" w:cs="Arial" w:hint="eastAsia"/>
                <w:sz w:val="24"/>
              </w:rPr>
              <w:t>作品製作與相關課程設計</w:t>
            </w:r>
          </w:p>
        </w:tc>
      </w:tr>
    </w:tbl>
    <w:p w:rsidR="00826368" w:rsidRPr="00826368" w:rsidRDefault="00826368" w:rsidP="00826368">
      <w:pPr>
        <w:widowControl/>
        <w:ind w:left="756"/>
        <w:rPr>
          <w:rFonts w:ascii="標楷體" w:eastAsia="標楷體" w:hAnsi="標楷體" w:cs="Arial"/>
          <w:kern w:val="0"/>
          <w:sz w:val="28"/>
          <w:szCs w:val="28"/>
        </w:rPr>
      </w:pPr>
    </w:p>
    <w:p w:rsidR="00A54A15" w:rsidRPr="00826368" w:rsidRDefault="00A54A15">
      <w:pPr>
        <w:rPr>
          <w:rFonts w:ascii="標楷體" w:eastAsia="標楷體" w:hAnsi="標楷體" w:cs="Arial"/>
          <w:kern w:val="0"/>
          <w:sz w:val="28"/>
          <w:szCs w:val="28"/>
        </w:rPr>
      </w:pPr>
    </w:p>
    <w:sectPr w:rsidR="00A54A15" w:rsidRPr="008263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F" w:rsidRDefault="001456DF" w:rsidP="004744EE">
      <w:r>
        <w:separator/>
      </w:r>
    </w:p>
  </w:endnote>
  <w:endnote w:type="continuationSeparator" w:id="0">
    <w:p w:rsidR="001456DF" w:rsidRDefault="001456DF" w:rsidP="004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F" w:rsidRDefault="001456DF" w:rsidP="004744EE">
      <w:r>
        <w:separator/>
      </w:r>
    </w:p>
  </w:footnote>
  <w:footnote w:type="continuationSeparator" w:id="0">
    <w:p w:rsidR="001456DF" w:rsidRDefault="001456DF" w:rsidP="0047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0EC5"/>
    <w:multiLevelType w:val="hybridMultilevel"/>
    <w:tmpl w:val="415CFB8E"/>
    <w:lvl w:ilvl="0" w:tplc="1C7C36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68"/>
    <w:rsid w:val="00006AC0"/>
    <w:rsid w:val="001456DF"/>
    <w:rsid w:val="001560BC"/>
    <w:rsid w:val="00295322"/>
    <w:rsid w:val="003E2A26"/>
    <w:rsid w:val="004744EE"/>
    <w:rsid w:val="00494E57"/>
    <w:rsid w:val="004D3FE0"/>
    <w:rsid w:val="004D74EB"/>
    <w:rsid w:val="005A1A14"/>
    <w:rsid w:val="0070375A"/>
    <w:rsid w:val="00826368"/>
    <w:rsid w:val="0095089B"/>
    <w:rsid w:val="00A54A15"/>
    <w:rsid w:val="00AC6710"/>
    <w:rsid w:val="00C52ADB"/>
    <w:rsid w:val="00CB7BA4"/>
    <w:rsid w:val="00D86F75"/>
    <w:rsid w:val="00E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4E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2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2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asus01</dc:creator>
  <cp:lastModifiedBy>ts43</cp:lastModifiedBy>
  <cp:revision>2</cp:revision>
  <cp:lastPrinted>2019-09-19T05:16:00Z</cp:lastPrinted>
  <dcterms:created xsi:type="dcterms:W3CDTF">2019-09-27T05:40:00Z</dcterms:created>
  <dcterms:modified xsi:type="dcterms:W3CDTF">2019-09-27T05:40:00Z</dcterms:modified>
</cp:coreProperties>
</file>